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E2ECC" w14:textId="34F238D2" w:rsidR="00B34429" w:rsidRPr="00CE0599" w:rsidRDefault="00B34429" w:rsidP="00B34429">
      <w:pPr>
        <w:jc w:val="center"/>
        <w:rPr>
          <w:rFonts w:ascii="Arial" w:hAnsi="Arial" w:cs="Arial"/>
          <w:bCs/>
        </w:rPr>
      </w:pPr>
      <w:r w:rsidRPr="00CE0599">
        <w:rPr>
          <w:rFonts w:ascii="Arial" w:hAnsi="Arial" w:cs="Arial"/>
          <w:bCs/>
        </w:rPr>
        <w:t>АДМИНИСТРАЦИЯ</w:t>
      </w:r>
    </w:p>
    <w:p w14:paraId="0B363EB9" w14:textId="77777777" w:rsidR="00B34429" w:rsidRPr="00CE0599" w:rsidRDefault="00B34429" w:rsidP="00B34429">
      <w:pPr>
        <w:jc w:val="center"/>
        <w:rPr>
          <w:rFonts w:ascii="Arial" w:hAnsi="Arial" w:cs="Arial"/>
          <w:bCs/>
        </w:rPr>
      </w:pPr>
      <w:r w:rsidRPr="00CE0599">
        <w:rPr>
          <w:rFonts w:ascii="Arial" w:hAnsi="Arial" w:cs="Arial"/>
          <w:bCs/>
        </w:rPr>
        <w:t>ТАСЕЕВСКОГО СЕЛЬСОВЕТА</w:t>
      </w:r>
    </w:p>
    <w:p w14:paraId="3B11075D" w14:textId="77777777" w:rsidR="00B34429" w:rsidRPr="00CE0599" w:rsidRDefault="00B34429" w:rsidP="00B34429">
      <w:pPr>
        <w:jc w:val="center"/>
        <w:rPr>
          <w:rFonts w:ascii="Arial" w:hAnsi="Arial" w:cs="Arial"/>
          <w:bCs/>
        </w:rPr>
      </w:pPr>
      <w:r w:rsidRPr="00CE0599">
        <w:rPr>
          <w:rFonts w:ascii="Arial" w:hAnsi="Arial" w:cs="Arial"/>
          <w:bCs/>
        </w:rPr>
        <w:t>ТАСЕЕВСКОГО РАЙОНА</w:t>
      </w:r>
    </w:p>
    <w:p w14:paraId="1754518E" w14:textId="77777777" w:rsidR="00B34429" w:rsidRPr="00CE0599" w:rsidRDefault="00B34429" w:rsidP="00B34429">
      <w:pPr>
        <w:jc w:val="center"/>
        <w:rPr>
          <w:rFonts w:ascii="Arial" w:hAnsi="Arial" w:cs="Arial"/>
          <w:bCs/>
        </w:rPr>
      </w:pPr>
      <w:r w:rsidRPr="00CE0599">
        <w:rPr>
          <w:rFonts w:ascii="Arial" w:hAnsi="Arial" w:cs="Arial"/>
          <w:bCs/>
        </w:rPr>
        <w:t>КРАСНОЯРСКОГО КРАЯ</w:t>
      </w:r>
    </w:p>
    <w:p w14:paraId="04B95462" w14:textId="77777777" w:rsidR="0057772E" w:rsidRPr="00CE0599" w:rsidRDefault="0057772E" w:rsidP="0057772E">
      <w:pPr>
        <w:jc w:val="center"/>
        <w:rPr>
          <w:rFonts w:ascii="Arial" w:hAnsi="Arial" w:cs="Arial"/>
          <w:bCs/>
        </w:rPr>
      </w:pPr>
    </w:p>
    <w:p w14:paraId="54E6DF95" w14:textId="77777777" w:rsidR="0057772E" w:rsidRPr="00CE0599" w:rsidRDefault="0057772E" w:rsidP="0057772E">
      <w:pPr>
        <w:jc w:val="center"/>
        <w:rPr>
          <w:rFonts w:ascii="Arial" w:hAnsi="Arial" w:cs="Arial"/>
          <w:bCs/>
        </w:rPr>
      </w:pPr>
      <w:r w:rsidRPr="00CE0599">
        <w:rPr>
          <w:rFonts w:ascii="Arial" w:hAnsi="Arial" w:cs="Arial"/>
          <w:bCs/>
        </w:rPr>
        <w:t>ПОСТАНОВЛЕНИЕ</w:t>
      </w:r>
    </w:p>
    <w:p w14:paraId="30246283" w14:textId="77777777" w:rsidR="00766654" w:rsidRPr="00CE0599" w:rsidRDefault="00766654" w:rsidP="000E440C">
      <w:pPr>
        <w:jc w:val="center"/>
        <w:rPr>
          <w:rFonts w:ascii="Arial" w:hAnsi="Arial" w:cs="Arial"/>
          <w:spacing w:val="40"/>
        </w:rPr>
      </w:pPr>
    </w:p>
    <w:p w14:paraId="7EE40AB6" w14:textId="68AEE9FC" w:rsidR="007C0543" w:rsidRPr="00CE0599" w:rsidRDefault="003D3D63" w:rsidP="00E5757D">
      <w:pPr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18</w:t>
      </w:r>
      <w:r w:rsidR="00E2752F" w:rsidRPr="00CE0599">
        <w:rPr>
          <w:rFonts w:ascii="Arial" w:hAnsi="Arial" w:cs="Arial"/>
        </w:rPr>
        <w:t>.1</w:t>
      </w:r>
      <w:r w:rsidRPr="00CE0599">
        <w:rPr>
          <w:rFonts w:ascii="Arial" w:hAnsi="Arial" w:cs="Arial"/>
        </w:rPr>
        <w:t>2</w:t>
      </w:r>
      <w:r w:rsidR="00E2752F" w:rsidRPr="00CE0599">
        <w:rPr>
          <w:rFonts w:ascii="Arial" w:hAnsi="Arial" w:cs="Arial"/>
        </w:rPr>
        <w:t>.202</w:t>
      </w:r>
      <w:r w:rsidR="000D37A0" w:rsidRPr="00CE0599">
        <w:rPr>
          <w:rFonts w:ascii="Arial" w:hAnsi="Arial" w:cs="Arial"/>
        </w:rPr>
        <w:t>4</w:t>
      </w:r>
      <w:r w:rsidR="007C0543" w:rsidRPr="00CE0599">
        <w:rPr>
          <w:rFonts w:ascii="Arial" w:hAnsi="Arial" w:cs="Arial"/>
        </w:rPr>
        <w:t xml:space="preserve"> г.</w:t>
      </w:r>
      <w:r w:rsidR="00CE0599">
        <w:rPr>
          <w:rFonts w:ascii="Arial" w:hAnsi="Arial" w:cs="Arial"/>
        </w:rPr>
        <w:t xml:space="preserve"> </w:t>
      </w:r>
      <w:r w:rsidR="007C0543" w:rsidRPr="00CE0599">
        <w:rPr>
          <w:rFonts w:ascii="Arial" w:hAnsi="Arial" w:cs="Arial"/>
        </w:rPr>
        <w:t>с. Тасеево</w:t>
      </w:r>
      <w:r w:rsidR="00CE0599">
        <w:rPr>
          <w:rFonts w:ascii="Arial" w:hAnsi="Arial" w:cs="Arial"/>
        </w:rPr>
        <w:t xml:space="preserve"> </w:t>
      </w:r>
      <w:r w:rsidR="007C0543" w:rsidRPr="00CE0599">
        <w:rPr>
          <w:rFonts w:ascii="Arial" w:hAnsi="Arial" w:cs="Arial"/>
        </w:rPr>
        <w:t xml:space="preserve">№ </w:t>
      </w:r>
      <w:r w:rsidR="00B34429" w:rsidRPr="00CE0599">
        <w:rPr>
          <w:rFonts w:ascii="Arial" w:hAnsi="Arial" w:cs="Arial"/>
        </w:rPr>
        <w:t>190</w:t>
      </w:r>
    </w:p>
    <w:p w14:paraId="0D7BE121" w14:textId="77777777" w:rsidR="00205A80" w:rsidRPr="00CE0599" w:rsidRDefault="00205A80" w:rsidP="007F3CEF">
      <w:pPr>
        <w:rPr>
          <w:rFonts w:ascii="Arial" w:hAnsi="Arial" w:cs="Arial"/>
          <w:bCs/>
        </w:rPr>
      </w:pPr>
    </w:p>
    <w:p w14:paraId="64786FF3" w14:textId="0076E027" w:rsidR="009B3266" w:rsidRPr="00CE0599" w:rsidRDefault="009B3266" w:rsidP="009B3266">
      <w:pPr>
        <w:tabs>
          <w:tab w:val="left" w:pos="2385"/>
        </w:tabs>
        <w:jc w:val="center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Об утверждении </w:t>
      </w:r>
      <w:proofErr w:type="gramStart"/>
      <w:r w:rsidRPr="00CE0599">
        <w:rPr>
          <w:rFonts w:ascii="Arial" w:hAnsi="Arial" w:cs="Arial"/>
        </w:rPr>
        <w:t>муниципальной</w:t>
      </w:r>
      <w:proofErr w:type="gramEnd"/>
      <w:r w:rsidRPr="00CE0599">
        <w:rPr>
          <w:rFonts w:ascii="Arial" w:hAnsi="Arial" w:cs="Arial"/>
        </w:rPr>
        <w:t xml:space="preserve"> программы </w:t>
      </w:r>
      <w:r w:rsidRPr="00CE0599">
        <w:rPr>
          <w:rFonts w:ascii="Arial" w:hAnsi="Arial" w:cs="Arial"/>
          <w:bCs/>
        </w:rPr>
        <w:t>«</w:t>
      </w:r>
      <w:r w:rsidRPr="00CE0599">
        <w:rPr>
          <w:rFonts w:ascii="Arial" w:hAnsi="Arial" w:cs="Arial"/>
        </w:rPr>
        <w:t>Жизнеобеспечение территории Тасеевского сельсовета»</w:t>
      </w:r>
    </w:p>
    <w:p w14:paraId="6C572BA0" w14:textId="77777777" w:rsidR="00205A80" w:rsidRPr="00CE0599" w:rsidRDefault="00205A80" w:rsidP="007F3CEF">
      <w:pPr>
        <w:tabs>
          <w:tab w:val="left" w:pos="2385"/>
        </w:tabs>
        <w:rPr>
          <w:rFonts w:ascii="Arial" w:hAnsi="Arial" w:cs="Arial"/>
        </w:rPr>
      </w:pPr>
    </w:p>
    <w:p w14:paraId="6731847F" w14:textId="36F76760" w:rsidR="00B532BC" w:rsidRPr="00CE0599" w:rsidRDefault="00B532BC" w:rsidP="00B532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E0599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CE0599">
        <w:rPr>
          <w:rFonts w:ascii="Arial" w:hAnsi="Arial" w:cs="Arial"/>
        </w:rPr>
        <w:t>татьей 179 Бюджетного кодекса Российской Федерации, Постановлением администрации Тасеевского сельсовета от 11.11.2016 № 399 «</w:t>
      </w:r>
      <w:r w:rsidRPr="00CE0599">
        <w:rPr>
          <w:rFonts w:ascii="Arial" w:hAnsi="Arial" w:cs="Arial"/>
          <w:bCs/>
        </w:rPr>
        <w:t>Об утверждении Порядка принятия</w:t>
      </w:r>
      <w:r w:rsidR="00162278" w:rsidRPr="00CE0599">
        <w:rPr>
          <w:rFonts w:ascii="Arial" w:hAnsi="Arial" w:cs="Arial"/>
          <w:bCs/>
        </w:rPr>
        <w:t xml:space="preserve"> </w:t>
      </w:r>
      <w:r w:rsidRPr="00CE0599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CE0599">
        <w:rPr>
          <w:rFonts w:ascii="Arial" w:hAnsi="Arial" w:cs="Arial"/>
          <w:lang w:eastAsia="en-US"/>
        </w:rPr>
        <w:t>», Постановлением администрации Тасеевского сельсовета от 11.11.2016 № 400 «Об утверждении Перечня муниципальных программ Тасеевского сельсовета», руководствуясь Уставом Тасеевского сельсовета Тасеевского района Красноярского края</w:t>
      </w:r>
      <w:r w:rsidRPr="00CE0599">
        <w:rPr>
          <w:rFonts w:ascii="Arial" w:hAnsi="Arial" w:cs="Arial"/>
        </w:rPr>
        <w:t>, ПОСТАНОВЛЯЮ:</w:t>
      </w:r>
      <w:proofErr w:type="gramEnd"/>
    </w:p>
    <w:p w14:paraId="71B4E136" w14:textId="77777777" w:rsidR="00B532BC" w:rsidRPr="00CE0599" w:rsidRDefault="00B532BC" w:rsidP="00B532BC">
      <w:pPr>
        <w:ind w:firstLine="709"/>
        <w:jc w:val="both"/>
        <w:rPr>
          <w:rFonts w:ascii="Arial" w:hAnsi="Arial" w:cs="Arial"/>
          <w:bCs/>
        </w:rPr>
      </w:pPr>
      <w:r w:rsidRPr="00CE0599">
        <w:rPr>
          <w:rFonts w:ascii="Arial" w:hAnsi="Arial" w:cs="Arial"/>
          <w:bCs/>
        </w:rPr>
        <w:t>1. Утвердить муниципальную программу «</w:t>
      </w:r>
      <w:r w:rsidRPr="00CE0599">
        <w:rPr>
          <w:rFonts w:ascii="Arial" w:hAnsi="Arial" w:cs="Arial"/>
        </w:rPr>
        <w:t>Жизнеобеспечение территории Тасеевского сельсовета» согласно приложению к настоящему постановлению</w:t>
      </w:r>
      <w:r w:rsidRPr="00CE0599">
        <w:rPr>
          <w:rFonts w:ascii="Arial" w:hAnsi="Arial" w:cs="Arial"/>
          <w:bCs/>
        </w:rPr>
        <w:t>.</w:t>
      </w:r>
    </w:p>
    <w:p w14:paraId="4330D618" w14:textId="77777777" w:rsidR="00B532BC" w:rsidRPr="00CE0599" w:rsidRDefault="00B532BC" w:rsidP="00B532BC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  <w:bCs/>
        </w:rPr>
        <w:t>2. Опубликовать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</w:t>
      </w:r>
      <w:r w:rsidRPr="00CE0599">
        <w:rPr>
          <w:rFonts w:ascii="Arial" w:hAnsi="Arial" w:cs="Arial"/>
        </w:rPr>
        <w:t>.</w:t>
      </w:r>
    </w:p>
    <w:p w14:paraId="43922BC3" w14:textId="77777777" w:rsidR="00B532BC" w:rsidRPr="00CE0599" w:rsidRDefault="00B532BC" w:rsidP="00B532BC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3. Контроль исполнения настоящего постановления оставляю за собой.</w:t>
      </w:r>
    </w:p>
    <w:p w14:paraId="59A5B7E6" w14:textId="67A8EECB" w:rsidR="00B532BC" w:rsidRPr="00CE0599" w:rsidRDefault="00B532BC" w:rsidP="00B532BC">
      <w:pPr>
        <w:shd w:val="clear" w:color="auto" w:fill="FFFFFF"/>
        <w:ind w:left="77" w:right="10" w:firstLine="632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бюджета Тасеевского сельсовета на 202</w:t>
      </w:r>
      <w:r w:rsidR="000D37A0" w:rsidRPr="00CE0599">
        <w:rPr>
          <w:rFonts w:ascii="Arial" w:hAnsi="Arial" w:cs="Arial"/>
        </w:rPr>
        <w:t>5</w:t>
      </w:r>
      <w:r w:rsidRPr="00CE0599">
        <w:rPr>
          <w:rFonts w:ascii="Arial" w:hAnsi="Arial" w:cs="Arial"/>
        </w:rPr>
        <w:t xml:space="preserve"> год и плановый период 202</w:t>
      </w:r>
      <w:r w:rsidR="000D37A0" w:rsidRPr="00CE0599">
        <w:rPr>
          <w:rFonts w:ascii="Arial" w:hAnsi="Arial" w:cs="Arial"/>
        </w:rPr>
        <w:t>6</w:t>
      </w:r>
      <w:r w:rsidRPr="00CE0599">
        <w:rPr>
          <w:rFonts w:ascii="Arial" w:hAnsi="Arial" w:cs="Arial"/>
        </w:rPr>
        <w:t>-202</w:t>
      </w:r>
      <w:r w:rsidR="000D37A0" w:rsidRPr="00CE0599">
        <w:rPr>
          <w:rFonts w:ascii="Arial" w:hAnsi="Arial" w:cs="Arial"/>
        </w:rPr>
        <w:t>7</w:t>
      </w:r>
      <w:r w:rsidRPr="00CE0599">
        <w:rPr>
          <w:rFonts w:ascii="Arial" w:hAnsi="Arial" w:cs="Arial"/>
        </w:rPr>
        <w:t xml:space="preserve"> годов.</w:t>
      </w:r>
    </w:p>
    <w:p w14:paraId="6410300A" w14:textId="77777777" w:rsidR="00E5757D" w:rsidRPr="00CE0599" w:rsidRDefault="00E5757D" w:rsidP="00C75C37">
      <w:pPr>
        <w:jc w:val="both"/>
        <w:rPr>
          <w:rFonts w:ascii="Arial" w:hAnsi="Arial" w:cs="Arial"/>
        </w:rPr>
      </w:pPr>
    </w:p>
    <w:p w14:paraId="44C0D96B" w14:textId="585BD037" w:rsidR="007F3CEF" w:rsidRPr="00CE0599" w:rsidRDefault="000D37A0" w:rsidP="007F3CEF">
      <w:pPr>
        <w:rPr>
          <w:rFonts w:ascii="Arial" w:hAnsi="Arial" w:cs="Arial"/>
          <w:bCs/>
        </w:rPr>
      </w:pPr>
      <w:r w:rsidRPr="00CE0599">
        <w:rPr>
          <w:rFonts w:ascii="Arial" w:hAnsi="Arial" w:cs="Arial"/>
          <w:bCs/>
        </w:rPr>
        <w:t>И. п. г</w:t>
      </w:r>
      <w:r w:rsidR="0038046B" w:rsidRPr="00CE0599">
        <w:rPr>
          <w:rFonts w:ascii="Arial" w:hAnsi="Arial" w:cs="Arial"/>
          <w:bCs/>
        </w:rPr>
        <w:t>лав</w:t>
      </w:r>
      <w:r w:rsidRPr="00CE0599">
        <w:rPr>
          <w:rFonts w:ascii="Arial" w:hAnsi="Arial" w:cs="Arial"/>
          <w:bCs/>
        </w:rPr>
        <w:t>ы</w:t>
      </w:r>
      <w:r w:rsidR="007F3CEF" w:rsidRPr="00CE0599">
        <w:rPr>
          <w:rFonts w:ascii="Arial" w:hAnsi="Arial" w:cs="Arial"/>
          <w:bCs/>
        </w:rPr>
        <w:t xml:space="preserve"> Тасеевского сельсовета</w:t>
      </w:r>
      <w:r w:rsidR="00CE0599">
        <w:rPr>
          <w:rFonts w:ascii="Arial" w:hAnsi="Arial" w:cs="Arial"/>
          <w:bCs/>
        </w:rPr>
        <w:t xml:space="preserve"> </w:t>
      </w:r>
      <w:r w:rsidRPr="00CE0599">
        <w:rPr>
          <w:rFonts w:ascii="Arial" w:hAnsi="Arial" w:cs="Arial"/>
          <w:bCs/>
        </w:rPr>
        <w:t>А</w:t>
      </w:r>
      <w:r w:rsidR="0038046B" w:rsidRPr="00CE0599">
        <w:rPr>
          <w:rFonts w:ascii="Arial" w:hAnsi="Arial" w:cs="Arial"/>
          <w:bCs/>
        </w:rPr>
        <w:t>.</w:t>
      </w:r>
      <w:r w:rsidRPr="00CE0599">
        <w:rPr>
          <w:rFonts w:ascii="Arial" w:hAnsi="Arial" w:cs="Arial"/>
          <w:bCs/>
        </w:rPr>
        <w:t>И</w:t>
      </w:r>
      <w:r w:rsidR="0038046B" w:rsidRPr="00CE0599">
        <w:rPr>
          <w:rFonts w:ascii="Arial" w:hAnsi="Arial" w:cs="Arial"/>
          <w:bCs/>
        </w:rPr>
        <w:t xml:space="preserve">. </w:t>
      </w:r>
      <w:r w:rsidRPr="00CE0599">
        <w:rPr>
          <w:rFonts w:ascii="Arial" w:hAnsi="Arial" w:cs="Arial"/>
          <w:bCs/>
        </w:rPr>
        <w:t>Баскаков</w:t>
      </w:r>
    </w:p>
    <w:p w14:paraId="3561A4D4" w14:textId="77777777" w:rsidR="008B4F53" w:rsidRPr="00CE0599" w:rsidRDefault="008B4F53">
      <w:pPr>
        <w:spacing w:after="200" w:line="276" w:lineRule="auto"/>
        <w:rPr>
          <w:rFonts w:ascii="Arial" w:hAnsi="Arial" w:cs="Arial"/>
        </w:rPr>
      </w:pPr>
      <w:r w:rsidRPr="00CE0599">
        <w:rPr>
          <w:rFonts w:ascii="Arial" w:hAnsi="Arial" w:cs="Arial"/>
        </w:rPr>
        <w:br w:type="page"/>
      </w:r>
    </w:p>
    <w:p w14:paraId="7DFD3360" w14:textId="0199B30E" w:rsidR="00C7712D" w:rsidRPr="00CE0599" w:rsidRDefault="00C7712D" w:rsidP="00C7712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Тасеевского сельсовета от </w:t>
      </w:r>
      <w:r w:rsidR="00B34429" w:rsidRPr="00CE0599">
        <w:rPr>
          <w:rFonts w:ascii="Arial" w:hAnsi="Arial" w:cs="Arial"/>
          <w:sz w:val="24"/>
          <w:szCs w:val="24"/>
        </w:rPr>
        <w:t>18</w:t>
      </w:r>
      <w:r w:rsidRPr="00CE0599">
        <w:rPr>
          <w:rFonts w:ascii="Arial" w:hAnsi="Arial" w:cs="Arial"/>
          <w:sz w:val="24"/>
          <w:szCs w:val="24"/>
        </w:rPr>
        <w:t>.1</w:t>
      </w:r>
      <w:r w:rsidR="00B34429" w:rsidRPr="00CE0599">
        <w:rPr>
          <w:rFonts w:ascii="Arial" w:hAnsi="Arial" w:cs="Arial"/>
          <w:sz w:val="24"/>
          <w:szCs w:val="24"/>
        </w:rPr>
        <w:t>2</w:t>
      </w:r>
      <w:r w:rsidRPr="00CE0599">
        <w:rPr>
          <w:rFonts w:ascii="Arial" w:hAnsi="Arial" w:cs="Arial"/>
          <w:sz w:val="24"/>
          <w:szCs w:val="24"/>
        </w:rPr>
        <w:t>.202</w:t>
      </w:r>
      <w:r w:rsidR="000D37A0" w:rsidRPr="00CE0599">
        <w:rPr>
          <w:rFonts w:ascii="Arial" w:hAnsi="Arial" w:cs="Arial"/>
          <w:sz w:val="24"/>
          <w:szCs w:val="24"/>
        </w:rPr>
        <w:t>4</w:t>
      </w:r>
      <w:r w:rsidRPr="00CE0599">
        <w:rPr>
          <w:rFonts w:ascii="Arial" w:hAnsi="Arial" w:cs="Arial"/>
          <w:sz w:val="24"/>
          <w:szCs w:val="24"/>
        </w:rPr>
        <w:t xml:space="preserve"> №</w:t>
      </w:r>
      <w:r w:rsidR="00B34429" w:rsidRPr="00CE0599">
        <w:rPr>
          <w:rFonts w:ascii="Arial" w:hAnsi="Arial" w:cs="Arial"/>
          <w:sz w:val="24"/>
          <w:szCs w:val="24"/>
        </w:rPr>
        <w:t xml:space="preserve"> 190</w:t>
      </w:r>
    </w:p>
    <w:p w14:paraId="6C7F0F21" w14:textId="77777777" w:rsidR="00C7712D" w:rsidRPr="00CE0599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P243"/>
      <w:bookmarkEnd w:id="0"/>
    </w:p>
    <w:p w14:paraId="6174633E" w14:textId="77777777" w:rsidR="00C7712D" w:rsidRPr="00CE0599" w:rsidRDefault="00C7712D" w:rsidP="00C7712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CE0599">
        <w:rPr>
          <w:rFonts w:ascii="Arial" w:hAnsi="Arial" w:cs="Arial"/>
          <w:b w:val="0"/>
          <w:sz w:val="24"/>
          <w:szCs w:val="24"/>
        </w:rPr>
        <w:t>Муниципальная</w:t>
      </w:r>
      <w:proofErr w:type="gramEnd"/>
      <w:r w:rsidRPr="00CE0599">
        <w:rPr>
          <w:rFonts w:ascii="Arial" w:hAnsi="Arial" w:cs="Arial"/>
          <w:b w:val="0"/>
          <w:sz w:val="24"/>
          <w:szCs w:val="24"/>
        </w:rPr>
        <w:t xml:space="preserve"> программа «Жизнеобеспечение территории Тасеевского сельсовета»</w:t>
      </w:r>
    </w:p>
    <w:p w14:paraId="49101DE9" w14:textId="77777777" w:rsidR="00C7712D" w:rsidRPr="00CE0599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584C10" w14:textId="77777777" w:rsidR="00C7712D" w:rsidRPr="00CE0599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 xml:space="preserve">Паспорт </w:t>
      </w:r>
      <w:proofErr w:type="gramStart"/>
      <w:r w:rsidRPr="00CE059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CE0599">
        <w:rPr>
          <w:rFonts w:ascii="Arial" w:hAnsi="Arial" w:cs="Arial"/>
          <w:sz w:val="24"/>
          <w:szCs w:val="24"/>
        </w:rPr>
        <w:t xml:space="preserve"> программы «Жизнеобеспечение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7190"/>
      </w:tblGrid>
      <w:tr w:rsidR="00C7712D" w:rsidRPr="00CE0599" w14:paraId="74F9AB51" w14:textId="77777777" w:rsidTr="00E5757D">
        <w:tc>
          <w:tcPr>
            <w:tcW w:w="1161" w:type="pct"/>
          </w:tcPr>
          <w:p w14:paraId="786AC22C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32A81350" w14:textId="545B7392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E5757D" w:rsidRPr="00CE0599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C7712D" w:rsidRPr="00CE0599" w14:paraId="62E77691" w14:textId="77777777" w:rsidTr="00E5757D">
        <w:tc>
          <w:tcPr>
            <w:tcW w:w="1161" w:type="pct"/>
          </w:tcPr>
          <w:p w14:paraId="292E38AA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6D409D82" w14:textId="77777777" w:rsidR="00C7712D" w:rsidRPr="00CE0599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C7712D" w:rsidRPr="00CE0599" w14:paraId="6D39A004" w14:textId="77777777" w:rsidTr="00E5757D">
        <w:tc>
          <w:tcPr>
            <w:tcW w:w="1161" w:type="pct"/>
          </w:tcPr>
          <w:p w14:paraId="64BC79B5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proofErr w:type="gramStart"/>
            <w:r w:rsidRPr="00CE059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CE059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D95F736" w14:textId="77777777" w:rsidR="00C7712D" w:rsidRPr="00CE0599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</w:tr>
      <w:tr w:rsidR="00C7712D" w:rsidRPr="00CE0599" w14:paraId="4583E498" w14:textId="77777777" w:rsidTr="00E5757D">
        <w:tc>
          <w:tcPr>
            <w:tcW w:w="1161" w:type="pct"/>
          </w:tcPr>
          <w:p w14:paraId="56BCABA5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proofErr w:type="gramStart"/>
            <w:r w:rsidRPr="00CE059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CE0599">
              <w:rPr>
                <w:rFonts w:ascii="Arial" w:hAnsi="Arial" w:cs="Arial"/>
                <w:sz w:val="24"/>
                <w:szCs w:val="24"/>
              </w:rPr>
              <w:t xml:space="preserve">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1F11ABE4" w14:textId="0AA9A6F1" w:rsidR="00C7712D" w:rsidRPr="00CE0599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1. Дорож</w:t>
            </w:r>
            <w:r w:rsidR="00E5757D" w:rsidRPr="00CE0599">
              <w:rPr>
                <w:rFonts w:ascii="Arial" w:hAnsi="Arial" w:cs="Arial"/>
              </w:rPr>
              <w:t>ный фонд Тасеевского сельсовета;</w:t>
            </w:r>
          </w:p>
          <w:p w14:paraId="03FC003B" w14:textId="420EB047" w:rsidR="00C7712D" w:rsidRPr="00CE0599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2. Обеспечение полномочий по первичным мерам пожарной безопасности и предупреждение и ликвидации последствий ЧС и стихийных бедствий прир</w:t>
            </w:r>
            <w:r w:rsidR="00E5757D" w:rsidRPr="00CE0599">
              <w:rPr>
                <w:rFonts w:ascii="Arial" w:hAnsi="Arial" w:cs="Arial"/>
              </w:rPr>
              <w:t>одного и техногенного характера;</w:t>
            </w:r>
          </w:p>
          <w:p w14:paraId="75A185F6" w14:textId="49D12990" w:rsidR="00C7712D" w:rsidRPr="00CE0599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3. Благоустройство те</w:t>
            </w:r>
            <w:r w:rsidR="00E5757D" w:rsidRPr="00CE0599">
              <w:rPr>
                <w:rFonts w:ascii="Arial" w:hAnsi="Arial" w:cs="Arial"/>
              </w:rPr>
              <w:t>рритории Тасеевского сельсовета;</w:t>
            </w:r>
          </w:p>
          <w:p w14:paraId="509D26DA" w14:textId="58CB9D04" w:rsidR="00C7712D" w:rsidRPr="00CE0599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4. Безопасные и комфортные условия проживания в муниципальном жилищн</w:t>
            </w:r>
            <w:r w:rsidR="00E5757D" w:rsidRPr="00CE0599">
              <w:rPr>
                <w:rFonts w:ascii="Arial" w:hAnsi="Arial" w:cs="Arial"/>
              </w:rPr>
              <w:t>ом фонде Тасеевского сельсовета;</w:t>
            </w:r>
          </w:p>
          <w:p w14:paraId="37E85608" w14:textId="1B6D0640" w:rsidR="00C7712D" w:rsidRPr="00CE0599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5. Переселение граждан из аварийного жилищно</w:t>
            </w:r>
            <w:r w:rsidR="00E5757D" w:rsidRPr="00CE0599">
              <w:rPr>
                <w:rFonts w:ascii="Arial" w:hAnsi="Arial" w:cs="Arial"/>
              </w:rPr>
              <w:t>го фонда Тасеевского сельсовета;</w:t>
            </w:r>
          </w:p>
          <w:p w14:paraId="67394CC4" w14:textId="77777777" w:rsidR="00C7712D" w:rsidRPr="00CE0599" w:rsidRDefault="00C7712D" w:rsidP="00C7712D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Отдельные мероприятия:</w:t>
            </w:r>
          </w:p>
          <w:p w14:paraId="1C42EF92" w14:textId="5F171D49" w:rsidR="00C7712D" w:rsidRPr="00CE0599" w:rsidRDefault="00C7712D" w:rsidP="00C7712D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- мероприятия в области противодействия прояв</w:t>
            </w:r>
            <w:r w:rsidR="00E5757D" w:rsidRPr="00CE0599">
              <w:rPr>
                <w:rFonts w:ascii="Arial" w:hAnsi="Arial" w:cs="Arial"/>
              </w:rPr>
              <w:t>лениям терроризма и экстремизма;</w:t>
            </w:r>
          </w:p>
          <w:p w14:paraId="4EED6AE3" w14:textId="14CB5F20" w:rsidR="00C7712D" w:rsidRPr="00CE0599" w:rsidRDefault="00C7712D" w:rsidP="00C7712D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- организация и проведение акарицидных обработок мест массового отдыха населения</w:t>
            </w:r>
            <w:r w:rsidR="00E5757D" w:rsidRPr="00CE0599">
              <w:rPr>
                <w:rFonts w:ascii="Arial" w:hAnsi="Arial" w:cs="Arial"/>
              </w:rPr>
              <w:t>;</w:t>
            </w:r>
          </w:p>
          <w:p w14:paraId="052A5ECF" w14:textId="590D0DCA" w:rsidR="00C7712D" w:rsidRPr="00CE0599" w:rsidRDefault="00C7712D" w:rsidP="00C7712D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- инвентаризация и установление прав собственности на объекты муниципального имущества</w:t>
            </w:r>
            <w:r w:rsidR="00E5757D" w:rsidRPr="00CE0599">
              <w:rPr>
                <w:rFonts w:ascii="Arial" w:hAnsi="Arial" w:cs="Arial"/>
              </w:rPr>
              <w:t>.</w:t>
            </w:r>
          </w:p>
        </w:tc>
      </w:tr>
      <w:tr w:rsidR="00C7712D" w:rsidRPr="00CE0599" w14:paraId="60DB7CFF" w14:textId="77777777" w:rsidTr="00E5757D">
        <w:tc>
          <w:tcPr>
            <w:tcW w:w="1161" w:type="pct"/>
          </w:tcPr>
          <w:p w14:paraId="6FE57A4D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proofErr w:type="gramStart"/>
            <w:r w:rsidRPr="00CE059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CE059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5191C911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территории сельсовета, создание комфортных и безопасных условий проживания и отдыха населения</w:t>
            </w:r>
          </w:p>
        </w:tc>
      </w:tr>
      <w:tr w:rsidR="00C7712D" w:rsidRPr="00CE0599" w14:paraId="06AE0E06" w14:textId="77777777" w:rsidTr="00E5757D">
        <w:tc>
          <w:tcPr>
            <w:tcW w:w="1161" w:type="pct"/>
          </w:tcPr>
          <w:p w14:paraId="5F572B16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2E1CCCC6" w14:textId="77777777" w:rsidR="00C7712D" w:rsidRPr="00CE0599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1.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движения;</w:t>
            </w:r>
          </w:p>
          <w:p w14:paraId="21E8A358" w14:textId="64D6DCF1" w:rsidR="00C7712D" w:rsidRPr="00CE0599" w:rsidRDefault="00C7712D" w:rsidP="00C7712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Создание необходимых условий для обеспечения защиты жизни и здоровья граждан от пожаров и последствий ЧС</w:t>
            </w:r>
            <w:r w:rsidR="00E5757D" w:rsidRPr="00CE059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F3185" w14:textId="21E6EC3C" w:rsidR="00C7712D" w:rsidRPr="00CE0599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Обеспечение проведения работ по благоустройству и озеленению населенных пунктов Тасеевского сельсовета</w:t>
            </w:r>
            <w:r w:rsidR="00E5757D" w:rsidRPr="00CE059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ABB141" w14:textId="01EEC47C" w:rsidR="00C7712D" w:rsidRPr="00CE0599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4. 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</w:t>
            </w:r>
            <w:r w:rsidR="00E5757D" w:rsidRPr="00CE0599">
              <w:rPr>
                <w:rFonts w:ascii="Arial" w:hAnsi="Arial" w:cs="Arial"/>
                <w:sz w:val="24"/>
                <w:szCs w:val="24"/>
              </w:rPr>
              <w:t>рритории Тасеевского сельсовета;</w:t>
            </w:r>
          </w:p>
          <w:p w14:paraId="14BBE0DC" w14:textId="77777777" w:rsidR="00C7712D" w:rsidRPr="00CE0599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5. Обеспечение жильем граждан, проживающих в жилых домах, признанных в установленном порядке аварийными и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подлежащими сносу.</w:t>
            </w:r>
          </w:p>
        </w:tc>
      </w:tr>
      <w:tr w:rsidR="00C7712D" w:rsidRPr="00CE0599" w14:paraId="10FC1BB1" w14:textId="77777777" w:rsidTr="00E5757D">
        <w:tblPrEx>
          <w:tblBorders>
            <w:insideH w:val="nil"/>
          </w:tblBorders>
        </w:tblPrEx>
        <w:trPr>
          <w:trHeight w:val="755"/>
        </w:trPr>
        <w:tc>
          <w:tcPr>
            <w:tcW w:w="1161" w:type="pct"/>
            <w:tcBorders>
              <w:bottom w:val="nil"/>
            </w:tcBorders>
          </w:tcPr>
          <w:p w14:paraId="5E5CB533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839" w:type="pct"/>
            <w:tcBorders>
              <w:bottom w:val="nil"/>
            </w:tcBorders>
          </w:tcPr>
          <w:p w14:paraId="25A04823" w14:textId="2FAC0DF9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202</w:t>
            </w:r>
            <w:r w:rsidR="000D37A0" w:rsidRPr="00CE0599">
              <w:rPr>
                <w:rFonts w:ascii="Arial" w:hAnsi="Arial" w:cs="Arial"/>
                <w:sz w:val="24"/>
                <w:szCs w:val="24"/>
              </w:rPr>
              <w:t>5</w:t>
            </w:r>
            <w:r w:rsidRPr="00CE0599">
              <w:rPr>
                <w:rFonts w:ascii="Arial" w:hAnsi="Arial" w:cs="Arial"/>
                <w:sz w:val="24"/>
                <w:szCs w:val="24"/>
              </w:rPr>
              <w:t>-202</w:t>
            </w:r>
            <w:r w:rsidR="000D37A0" w:rsidRPr="00CE0599">
              <w:rPr>
                <w:rFonts w:ascii="Arial" w:hAnsi="Arial" w:cs="Arial"/>
                <w:sz w:val="24"/>
                <w:szCs w:val="24"/>
              </w:rPr>
              <w:t>7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7712D" w:rsidRPr="00CE0599" w14:paraId="43E94A9D" w14:textId="77777777" w:rsidTr="00E5757D">
        <w:tc>
          <w:tcPr>
            <w:tcW w:w="1161" w:type="pct"/>
          </w:tcPr>
          <w:p w14:paraId="32BF18E3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682A9028" w14:textId="77777777" w:rsidR="00C7712D" w:rsidRPr="00CE0599" w:rsidRDefault="00C7712D" w:rsidP="00C771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0599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CE0599">
              <w:rPr>
                <w:rFonts w:ascii="Arial" w:hAnsi="Arial" w:cs="Arial"/>
                <w:sz w:val="24"/>
                <w:szCs w:val="24"/>
              </w:rPr>
              <w:t xml:space="preserve"> в приложении № 1 к паспорту муниципальной программы</w:t>
            </w:r>
          </w:p>
        </w:tc>
      </w:tr>
      <w:tr w:rsidR="00C7712D" w:rsidRPr="00CE0599" w14:paraId="23CB301D" w14:textId="77777777" w:rsidTr="00E5757D">
        <w:tc>
          <w:tcPr>
            <w:tcW w:w="1161" w:type="pct"/>
            <w:vMerge w:val="restart"/>
          </w:tcPr>
          <w:p w14:paraId="67E03B14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proofErr w:type="gramStart"/>
            <w:r w:rsidRPr="00CE059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CE059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0476A80" w14:textId="2034BF8C" w:rsidR="00C7712D" w:rsidRPr="00CE0599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182B02" w:rsidRPr="00CE0599">
              <w:rPr>
                <w:rFonts w:ascii="Arial" w:hAnsi="Arial" w:cs="Arial"/>
              </w:rPr>
              <w:t>50 </w:t>
            </w:r>
            <w:r w:rsidR="003B7A48" w:rsidRPr="00CE0599">
              <w:rPr>
                <w:rFonts w:ascii="Arial" w:hAnsi="Arial" w:cs="Arial"/>
              </w:rPr>
              <w:t>8</w:t>
            </w:r>
            <w:r w:rsidR="00B63B71" w:rsidRPr="00CE0599">
              <w:rPr>
                <w:rFonts w:ascii="Arial" w:hAnsi="Arial" w:cs="Arial"/>
              </w:rPr>
              <w:t>2</w:t>
            </w:r>
            <w:r w:rsidR="003B7A48" w:rsidRPr="00CE0599">
              <w:rPr>
                <w:rFonts w:ascii="Arial" w:hAnsi="Arial" w:cs="Arial"/>
              </w:rPr>
              <w:t>9</w:t>
            </w:r>
            <w:r w:rsidR="00182B02" w:rsidRPr="00CE0599">
              <w:rPr>
                <w:rFonts w:ascii="Arial" w:hAnsi="Arial" w:cs="Arial"/>
              </w:rPr>
              <w:t>,086</w:t>
            </w:r>
            <w:r w:rsidR="00E5757D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тыс. рублей</w:t>
            </w:r>
            <w:r w:rsidR="00E5757D" w:rsidRPr="00CE0599">
              <w:rPr>
                <w:rFonts w:ascii="Arial" w:hAnsi="Arial" w:cs="Arial"/>
              </w:rPr>
              <w:t>:</w:t>
            </w:r>
          </w:p>
          <w:p w14:paraId="6ECD6A1E" w14:textId="6AE616FE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за счет сре</w:t>
            </w:r>
            <w:proofErr w:type="gramStart"/>
            <w:r w:rsidRPr="00CE0599">
              <w:rPr>
                <w:rFonts w:ascii="Arial" w:hAnsi="Arial" w:cs="Arial"/>
              </w:rPr>
              <w:t>дств кр</w:t>
            </w:r>
            <w:proofErr w:type="gramEnd"/>
            <w:r w:rsidRPr="00CE0599">
              <w:rPr>
                <w:rFonts w:ascii="Arial" w:hAnsi="Arial" w:cs="Arial"/>
              </w:rPr>
              <w:t>аевого бюджета –</w:t>
            </w:r>
            <w:r w:rsidR="000D37A0" w:rsidRPr="00CE0599">
              <w:rPr>
                <w:rFonts w:ascii="Arial" w:hAnsi="Arial" w:cs="Arial"/>
              </w:rPr>
              <w:t>3 908,1</w:t>
            </w:r>
            <w:r w:rsidR="00E5757D" w:rsidRPr="00CE0599">
              <w:rPr>
                <w:rFonts w:ascii="Arial" w:hAnsi="Arial" w:cs="Arial"/>
              </w:rPr>
              <w:t xml:space="preserve"> </w:t>
            </w:r>
            <w:r w:rsidR="00182B02" w:rsidRPr="00CE0599">
              <w:rPr>
                <w:rFonts w:ascii="Arial" w:hAnsi="Arial" w:cs="Arial"/>
              </w:rPr>
              <w:t>тыс.</w:t>
            </w:r>
            <w:r w:rsidR="00E5757D" w:rsidRPr="00CE0599">
              <w:rPr>
                <w:rFonts w:ascii="Arial" w:hAnsi="Arial" w:cs="Arial"/>
              </w:rPr>
              <w:t xml:space="preserve"> рублей;</w:t>
            </w:r>
          </w:p>
          <w:p w14:paraId="596CF4E3" w14:textId="180D0483" w:rsidR="00C7712D" w:rsidRPr="00CE0599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CE0599">
              <w:rPr>
                <w:rFonts w:ascii="Arial" w:hAnsi="Arial" w:cs="Arial"/>
              </w:rPr>
              <w:t>46 </w:t>
            </w:r>
            <w:r w:rsidR="003B7A48" w:rsidRPr="00CE0599">
              <w:rPr>
                <w:rFonts w:ascii="Arial" w:hAnsi="Arial" w:cs="Arial"/>
              </w:rPr>
              <w:t>9</w:t>
            </w:r>
            <w:r w:rsidR="00B63B71" w:rsidRPr="00CE0599">
              <w:rPr>
                <w:rFonts w:ascii="Arial" w:hAnsi="Arial" w:cs="Arial"/>
              </w:rPr>
              <w:t>2</w:t>
            </w:r>
            <w:r w:rsidR="003B7A48" w:rsidRPr="00CE0599">
              <w:rPr>
                <w:rFonts w:ascii="Arial" w:hAnsi="Arial" w:cs="Arial"/>
              </w:rPr>
              <w:t>0</w:t>
            </w:r>
            <w:r w:rsidR="00182B02" w:rsidRPr="00CE0599">
              <w:rPr>
                <w:rFonts w:ascii="Arial" w:hAnsi="Arial" w:cs="Arial"/>
              </w:rPr>
              <w:t>,986</w:t>
            </w:r>
            <w:r w:rsidR="00E5757D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тыс. рублей</w:t>
            </w:r>
            <w:r w:rsidR="00E5757D" w:rsidRPr="00CE0599">
              <w:rPr>
                <w:rFonts w:ascii="Arial" w:hAnsi="Arial" w:cs="Arial"/>
              </w:rPr>
              <w:t>;</w:t>
            </w:r>
          </w:p>
          <w:p w14:paraId="43FB8933" w14:textId="60EC78E0" w:rsidR="00C7712D" w:rsidRPr="00CE0599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за счет средств от прин</w:t>
            </w:r>
            <w:r w:rsidR="00E5757D" w:rsidRPr="00CE0599">
              <w:rPr>
                <w:rFonts w:ascii="Arial" w:hAnsi="Arial" w:cs="Arial"/>
              </w:rPr>
              <w:t>осящей доход деятельности – 0,0</w:t>
            </w:r>
            <w:r w:rsidRPr="00CE0599">
              <w:rPr>
                <w:rFonts w:ascii="Arial" w:hAnsi="Arial" w:cs="Arial"/>
              </w:rPr>
              <w:t xml:space="preserve"> тыс. рублей</w:t>
            </w:r>
          </w:p>
        </w:tc>
      </w:tr>
      <w:tr w:rsidR="00C7712D" w:rsidRPr="00CE0599" w14:paraId="296FD479" w14:textId="77777777" w:rsidTr="00E5757D">
        <w:tc>
          <w:tcPr>
            <w:tcW w:w="1161" w:type="pct"/>
            <w:vMerge/>
          </w:tcPr>
          <w:p w14:paraId="4501800F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59A89C7" w14:textId="4B102A35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182B02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 xml:space="preserve">год – </w:t>
            </w:r>
            <w:r w:rsidR="00182B02" w:rsidRPr="00CE0599">
              <w:rPr>
                <w:rFonts w:ascii="Arial" w:hAnsi="Arial" w:cs="Arial"/>
              </w:rPr>
              <w:t>18 5</w:t>
            </w:r>
            <w:r w:rsidR="00B63B71" w:rsidRPr="00CE0599">
              <w:rPr>
                <w:rFonts w:ascii="Arial" w:hAnsi="Arial" w:cs="Arial"/>
              </w:rPr>
              <w:t>4</w:t>
            </w:r>
            <w:r w:rsidR="00182B02" w:rsidRPr="00CE0599">
              <w:rPr>
                <w:rFonts w:ascii="Arial" w:hAnsi="Arial" w:cs="Arial"/>
              </w:rPr>
              <w:t xml:space="preserve">4,982 </w:t>
            </w:r>
            <w:r w:rsidRPr="00CE0599">
              <w:rPr>
                <w:rFonts w:ascii="Arial" w:hAnsi="Arial" w:cs="Arial"/>
              </w:rPr>
              <w:t>тыс. рублей, из них:</w:t>
            </w:r>
          </w:p>
          <w:p w14:paraId="74A47852" w14:textId="3BC98B05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CE0599">
              <w:rPr>
                <w:rFonts w:ascii="Arial" w:hAnsi="Arial" w:cs="Arial"/>
              </w:rPr>
              <w:t>17 2</w:t>
            </w:r>
            <w:r w:rsidR="00B63B71" w:rsidRPr="00CE0599">
              <w:rPr>
                <w:rFonts w:ascii="Arial" w:hAnsi="Arial" w:cs="Arial"/>
              </w:rPr>
              <w:t>3</w:t>
            </w:r>
            <w:r w:rsidR="00182B02" w:rsidRPr="00CE0599">
              <w:rPr>
                <w:rFonts w:ascii="Arial" w:hAnsi="Arial" w:cs="Arial"/>
              </w:rPr>
              <w:t xml:space="preserve">2,282 </w:t>
            </w:r>
            <w:r w:rsidRPr="00CE0599">
              <w:rPr>
                <w:rFonts w:ascii="Arial" w:hAnsi="Arial" w:cs="Arial"/>
              </w:rPr>
              <w:t xml:space="preserve">тыс. рублей, </w:t>
            </w:r>
          </w:p>
          <w:p w14:paraId="64A8EA9B" w14:textId="50DCEC8D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за счет сре</w:t>
            </w:r>
            <w:proofErr w:type="gramStart"/>
            <w:r w:rsidRPr="00CE0599">
              <w:rPr>
                <w:rFonts w:ascii="Arial" w:hAnsi="Arial" w:cs="Arial"/>
              </w:rPr>
              <w:t>дств кр</w:t>
            </w:r>
            <w:proofErr w:type="gramEnd"/>
            <w:r w:rsidRPr="00CE0599">
              <w:rPr>
                <w:rFonts w:ascii="Arial" w:hAnsi="Arial" w:cs="Arial"/>
              </w:rPr>
              <w:t>аевого бюджета –</w:t>
            </w:r>
            <w:r w:rsidR="000D37A0" w:rsidRPr="00CE0599">
              <w:rPr>
                <w:rFonts w:ascii="Arial" w:hAnsi="Arial" w:cs="Arial"/>
              </w:rPr>
              <w:t>1 302</w:t>
            </w:r>
            <w:r w:rsidRPr="00CE0599">
              <w:rPr>
                <w:rFonts w:ascii="Arial" w:hAnsi="Arial" w:cs="Arial"/>
              </w:rPr>
              <w:t>,</w:t>
            </w:r>
            <w:r w:rsidR="000D37A0" w:rsidRPr="00CE0599">
              <w:rPr>
                <w:rFonts w:ascii="Arial" w:hAnsi="Arial" w:cs="Arial"/>
              </w:rPr>
              <w:t>7</w:t>
            </w:r>
            <w:r w:rsidR="002F0FB0" w:rsidRPr="00CE0599">
              <w:rPr>
                <w:rFonts w:ascii="Arial" w:hAnsi="Arial" w:cs="Arial"/>
              </w:rPr>
              <w:t>00</w:t>
            </w:r>
            <w:r w:rsidR="00182B02" w:rsidRPr="00CE0599">
              <w:rPr>
                <w:rFonts w:ascii="Arial" w:hAnsi="Arial" w:cs="Arial"/>
              </w:rPr>
              <w:t xml:space="preserve"> тыс. </w:t>
            </w:r>
            <w:r w:rsidRPr="00CE0599">
              <w:rPr>
                <w:rFonts w:ascii="Arial" w:hAnsi="Arial" w:cs="Arial"/>
              </w:rPr>
              <w:t>рублей,</w:t>
            </w:r>
          </w:p>
          <w:p w14:paraId="3F3D3039" w14:textId="77777777" w:rsidR="00C7712D" w:rsidRPr="00CE0599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C7712D" w:rsidRPr="00CE0599" w14:paraId="1617C9C4" w14:textId="77777777" w:rsidTr="00E5757D">
        <w:tc>
          <w:tcPr>
            <w:tcW w:w="1161" w:type="pct"/>
            <w:vMerge/>
          </w:tcPr>
          <w:p w14:paraId="4236F0A9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50BB60E8" w14:textId="4E7AE5A6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182B02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 xml:space="preserve"> год – 1</w:t>
            </w:r>
            <w:r w:rsidR="003B7A48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 xml:space="preserve"> </w:t>
            </w:r>
            <w:r w:rsidR="003B7A48" w:rsidRPr="00CE0599">
              <w:rPr>
                <w:rFonts w:ascii="Arial" w:hAnsi="Arial" w:cs="Arial"/>
              </w:rPr>
              <w:t>134</w:t>
            </w:r>
            <w:r w:rsidRPr="00CE0599">
              <w:rPr>
                <w:rFonts w:ascii="Arial" w:hAnsi="Arial" w:cs="Arial"/>
              </w:rPr>
              <w:t>,</w:t>
            </w:r>
            <w:r w:rsidR="00182B02" w:rsidRPr="00CE0599">
              <w:rPr>
                <w:rFonts w:ascii="Arial" w:hAnsi="Arial" w:cs="Arial"/>
              </w:rPr>
              <w:t>572</w:t>
            </w:r>
            <w:r w:rsidRPr="00CE0599">
              <w:rPr>
                <w:rFonts w:ascii="Arial" w:hAnsi="Arial" w:cs="Arial"/>
              </w:rPr>
              <w:t xml:space="preserve"> тыс. рублей, из них:</w:t>
            </w:r>
          </w:p>
          <w:p w14:paraId="3F817222" w14:textId="7920E021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за счет средств местного бюджета – 1</w:t>
            </w:r>
            <w:r w:rsidR="00182B02" w:rsidRPr="00CE0599">
              <w:rPr>
                <w:rFonts w:ascii="Arial" w:hAnsi="Arial" w:cs="Arial"/>
              </w:rPr>
              <w:t>4 </w:t>
            </w:r>
            <w:r w:rsidR="003B7A48" w:rsidRPr="00CE0599">
              <w:rPr>
                <w:rFonts w:ascii="Arial" w:hAnsi="Arial" w:cs="Arial"/>
              </w:rPr>
              <w:t>831</w:t>
            </w:r>
            <w:r w:rsidR="00182B02" w:rsidRPr="00CE0599">
              <w:rPr>
                <w:rFonts w:ascii="Arial" w:hAnsi="Arial" w:cs="Arial"/>
              </w:rPr>
              <w:t>,872</w:t>
            </w:r>
            <w:r w:rsidR="00E5757D" w:rsidRPr="00CE0599">
              <w:rPr>
                <w:rFonts w:ascii="Arial" w:hAnsi="Arial" w:cs="Arial"/>
              </w:rPr>
              <w:t xml:space="preserve"> тыс. рублей;</w:t>
            </w:r>
          </w:p>
          <w:p w14:paraId="640451A0" w14:textId="4EC385B4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за счет сре</w:t>
            </w:r>
            <w:proofErr w:type="gramStart"/>
            <w:r w:rsidRPr="00CE0599">
              <w:rPr>
                <w:rFonts w:ascii="Arial" w:hAnsi="Arial" w:cs="Arial"/>
              </w:rPr>
              <w:t>дств кр</w:t>
            </w:r>
            <w:proofErr w:type="gramEnd"/>
            <w:r w:rsidRPr="00CE0599">
              <w:rPr>
                <w:rFonts w:ascii="Arial" w:hAnsi="Arial" w:cs="Arial"/>
              </w:rPr>
              <w:t>аевого бюджета –</w:t>
            </w:r>
            <w:r w:rsidR="000D37A0" w:rsidRPr="00CE0599">
              <w:rPr>
                <w:rFonts w:ascii="Arial" w:hAnsi="Arial" w:cs="Arial"/>
              </w:rPr>
              <w:t>1 302,70</w:t>
            </w:r>
            <w:r w:rsidR="002F0FB0" w:rsidRPr="00CE0599">
              <w:rPr>
                <w:rFonts w:ascii="Arial" w:hAnsi="Arial" w:cs="Arial"/>
              </w:rPr>
              <w:t>0</w:t>
            </w:r>
            <w:r w:rsidR="00182B02" w:rsidRPr="00CE0599">
              <w:rPr>
                <w:rFonts w:ascii="Arial" w:hAnsi="Arial" w:cs="Arial"/>
              </w:rPr>
              <w:t xml:space="preserve"> тыс. </w:t>
            </w:r>
            <w:r w:rsidR="00E5757D" w:rsidRPr="00CE0599">
              <w:rPr>
                <w:rFonts w:ascii="Arial" w:hAnsi="Arial" w:cs="Arial"/>
              </w:rPr>
              <w:t>рублей;</w:t>
            </w:r>
          </w:p>
          <w:p w14:paraId="14BC47B6" w14:textId="3DED1A44" w:rsidR="00C7712D" w:rsidRPr="00CE0599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  <w:r w:rsidR="00E5757D" w:rsidRPr="00CE0599">
              <w:rPr>
                <w:rFonts w:ascii="Arial" w:hAnsi="Arial" w:cs="Arial"/>
              </w:rPr>
              <w:t>.</w:t>
            </w:r>
          </w:p>
        </w:tc>
      </w:tr>
      <w:tr w:rsidR="00C7712D" w:rsidRPr="00CE0599" w14:paraId="137085C0" w14:textId="77777777" w:rsidTr="00E5757D">
        <w:tc>
          <w:tcPr>
            <w:tcW w:w="1161" w:type="pct"/>
            <w:vMerge/>
          </w:tcPr>
          <w:p w14:paraId="29A423F8" w14:textId="77777777" w:rsidR="00C7712D" w:rsidRPr="00CE0599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1904AAAD" w14:textId="2AB106DC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182B02" w:rsidRPr="00CE0599">
              <w:rPr>
                <w:rFonts w:ascii="Arial" w:hAnsi="Arial" w:cs="Arial"/>
              </w:rPr>
              <w:t>7</w:t>
            </w:r>
            <w:r w:rsidR="005E5BFD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 xml:space="preserve">год – </w:t>
            </w:r>
            <w:r w:rsidR="00182B02" w:rsidRPr="00CE0599">
              <w:rPr>
                <w:rFonts w:ascii="Arial" w:hAnsi="Arial" w:cs="Arial"/>
              </w:rPr>
              <w:t>1</w:t>
            </w:r>
            <w:r w:rsidR="003B7A48" w:rsidRPr="00CE0599">
              <w:rPr>
                <w:rFonts w:ascii="Arial" w:hAnsi="Arial" w:cs="Arial"/>
              </w:rPr>
              <w:t>6</w:t>
            </w:r>
            <w:r w:rsidR="00182B02" w:rsidRPr="00CE0599">
              <w:rPr>
                <w:rFonts w:ascii="Arial" w:hAnsi="Arial" w:cs="Arial"/>
              </w:rPr>
              <w:t> </w:t>
            </w:r>
            <w:r w:rsidR="003B7A48" w:rsidRPr="00CE0599">
              <w:rPr>
                <w:rFonts w:ascii="Arial" w:hAnsi="Arial" w:cs="Arial"/>
              </w:rPr>
              <w:t>14</w:t>
            </w:r>
            <w:r w:rsidR="00182B02" w:rsidRPr="00CE0599">
              <w:rPr>
                <w:rFonts w:ascii="Arial" w:hAnsi="Arial" w:cs="Arial"/>
              </w:rPr>
              <w:t>9,532</w:t>
            </w:r>
            <w:r w:rsidRPr="00CE0599">
              <w:rPr>
                <w:rFonts w:ascii="Arial" w:hAnsi="Arial" w:cs="Arial"/>
              </w:rPr>
              <w:t xml:space="preserve"> тыс. рублей, из них:</w:t>
            </w:r>
          </w:p>
          <w:p w14:paraId="6314708F" w14:textId="567DF0F0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CE0599">
              <w:rPr>
                <w:rFonts w:ascii="Arial" w:hAnsi="Arial" w:cs="Arial"/>
              </w:rPr>
              <w:t>14</w:t>
            </w:r>
            <w:r w:rsidR="00DF0FE6" w:rsidRPr="00CE0599">
              <w:rPr>
                <w:rFonts w:ascii="Arial" w:hAnsi="Arial" w:cs="Arial"/>
              </w:rPr>
              <w:t> </w:t>
            </w:r>
            <w:r w:rsidR="003B7A48" w:rsidRPr="00CE0599">
              <w:rPr>
                <w:rFonts w:ascii="Arial" w:hAnsi="Arial" w:cs="Arial"/>
              </w:rPr>
              <w:t>846</w:t>
            </w:r>
            <w:r w:rsidR="00E5757D" w:rsidRPr="00CE0599">
              <w:rPr>
                <w:rFonts w:ascii="Arial" w:hAnsi="Arial" w:cs="Arial"/>
              </w:rPr>
              <w:t xml:space="preserve"> </w:t>
            </w:r>
            <w:r w:rsidR="00182B02" w:rsidRPr="00CE0599">
              <w:rPr>
                <w:rFonts w:ascii="Arial" w:hAnsi="Arial" w:cs="Arial"/>
              </w:rPr>
              <w:t>,832тыс.</w:t>
            </w:r>
            <w:r w:rsidR="00E5757D" w:rsidRPr="00CE0599">
              <w:rPr>
                <w:rFonts w:ascii="Arial" w:hAnsi="Arial" w:cs="Arial"/>
              </w:rPr>
              <w:t xml:space="preserve"> рублей;</w:t>
            </w:r>
          </w:p>
          <w:p w14:paraId="222F0341" w14:textId="12A0C9CA" w:rsidR="00C7712D" w:rsidRPr="00CE0599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за счет сре</w:t>
            </w:r>
            <w:proofErr w:type="gramStart"/>
            <w:r w:rsidRPr="00CE0599">
              <w:rPr>
                <w:rFonts w:ascii="Arial" w:hAnsi="Arial" w:cs="Arial"/>
              </w:rPr>
              <w:t>дств кр</w:t>
            </w:r>
            <w:proofErr w:type="gramEnd"/>
            <w:r w:rsidRPr="00CE0599">
              <w:rPr>
                <w:rFonts w:ascii="Arial" w:hAnsi="Arial" w:cs="Arial"/>
              </w:rPr>
              <w:t xml:space="preserve">аевого бюджета – </w:t>
            </w:r>
            <w:r w:rsidR="000D37A0" w:rsidRPr="00CE0599">
              <w:rPr>
                <w:rFonts w:ascii="Arial" w:hAnsi="Arial" w:cs="Arial"/>
              </w:rPr>
              <w:t>1 302</w:t>
            </w:r>
            <w:r w:rsidRPr="00CE0599">
              <w:rPr>
                <w:rFonts w:ascii="Arial" w:hAnsi="Arial" w:cs="Arial"/>
              </w:rPr>
              <w:t>,</w:t>
            </w:r>
            <w:r w:rsidR="000D37A0" w:rsidRPr="00CE0599">
              <w:rPr>
                <w:rFonts w:ascii="Arial" w:hAnsi="Arial" w:cs="Arial"/>
              </w:rPr>
              <w:t>7</w:t>
            </w:r>
            <w:r w:rsidR="002F0FB0" w:rsidRPr="00CE0599">
              <w:rPr>
                <w:rFonts w:ascii="Arial" w:hAnsi="Arial" w:cs="Arial"/>
              </w:rPr>
              <w:t>00</w:t>
            </w:r>
            <w:r w:rsidR="00182B02" w:rsidRPr="00CE0599">
              <w:rPr>
                <w:rFonts w:ascii="Arial" w:hAnsi="Arial" w:cs="Arial"/>
              </w:rPr>
              <w:t xml:space="preserve"> тыс. </w:t>
            </w:r>
            <w:r w:rsidR="00E5757D" w:rsidRPr="00CE0599">
              <w:rPr>
                <w:rFonts w:ascii="Arial" w:hAnsi="Arial" w:cs="Arial"/>
              </w:rPr>
              <w:t>рублей;</w:t>
            </w:r>
          </w:p>
          <w:p w14:paraId="009C9E46" w14:textId="3D6A1529" w:rsidR="00C7712D" w:rsidRPr="00CE0599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за счет средств от приносящей доход деятельности – 0,0 тыс. рублей</w:t>
            </w:r>
            <w:r w:rsidR="00E5757D" w:rsidRPr="00CE0599">
              <w:rPr>
                <w:rFonts w:ascii="Arial" w:hAnsi="Arial" w:cs="Arial"/>
              </w:rPr>
              <w:t>.</w:t>
            </w:r>
          </w:p>
        </w:tc>
      </w:tr>
    </w:tbl>
    <w:p w14:paraId="5EC7D191" w14:textId="77777777" w:rsidR="00C7712D" w:rsidRPr="00CE0599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FA392" w14:textId="1A794F9A" w:rsidR="00C7712D" w:rsidRPr="00CE0599" w:rsidRDefault="00C7712D" w:rsidP="00C7712D">
      <w:pPr>
        <w:jc w:val="center"/>
        <w:rPr>
          <w:rFonts w:ascii="Arial" w:hAnsi="Arial" w:cs="Arial"/>
        </w:rPr>
      </w:pPr>
      <w:r w:rsidRPr="00CE0599">
        <w:rPr>
          <w:rFonts w:ascii="Arial" w:hAnsi="Arial" w:cs="Arial"/>
          <w:lang w:val="en-US"/>
        </w:rPr>
        <w:t>I</w:t>
      </w:r>
      <w:r w:rsidRPr="00CE0599">
        <w:rPr>
          <w:rFonts w:ascii="Arial" w:hAnsi="Arial" w:cs="Arial"/>
        </w:rPr>
        <w:t>. Характеристика текущего состояния жизнедеятельности</w:t>
      </w:r>
      <w:r w:rsidR="005018D4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Тасеевского сельсовета</w:t>
      </w:r>
    </w:p>
    <w:p w14:paraId="7CF2EBCE" w14:textId="77777777" w:rsidR="00C7712D" w:rsidRPr="00CE0599" w:rsidRDefault="00C7712D" w:rsidP="00C7712D">
      <w:pPr>
        <w:jc w:val="center"/>
        <w:rPr>
          <w:rFonts w:ascii="Arial" w:hAnsi="Arial" w:cs="Arial"/>
        </w:rPr>
      </w:pPr>
    </w:p>
    <w:p w14:paraId="0E4D40E4" w14:textId="77777777" w:rsidR="00C7712D" w:rsidRPr="00CE0599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Style w:val="af3"/>
          <w:rFonts w:ascii="Arial" w:hAnsi="Arial" w:cs="Arial"/>
        </w:rPr>
      </w:pPr>
      <w:r w:rsidRPr="00CE0599">
        <w:rPr>
          <w:rFonts w:ascii="Arial" w:hAnsi="Arial" w:cs="Arial"/>
        </w:rPr>
        <w:t xml:space="preserve">Организация работы по исполнению положений, отнесенных Федеральным законом от 06.10.2003 № 131-ФЗ «Об общих принципах организации местного самоуправления в Российской Федерации» к вопросам местного значения, а также ее эффективность и </w:t>
      </w:r>
      <w:r w:rsidRPr="00CE0599">
        <w:rPr>
          <w:rStyle w:val="af3"/>
          <w:rFonts w:ascii="Arial" w:hAnsi="Arial" w:cs="Arial"/>
          <w:i w:val="0"/>
        </w:rPr>
        <w:t>результативность напрямую зависит от соответствующего финансового обеспечения</w:t>
      </w:r>
      <w:r w:rsidRPr="00CE0599">
        <w:rPr>
          <w:rStyle w:val="af3"/>
          <w:rFonts w:ascii="Arial" w:hAnsi="Arial" w:cs="Arial"/>
        </w:rPr>
        <w:t xml:space="preserve">. </w:t>
      </w:r>
    </w:p>
    <w:p w14:paraId="44BF1277" w14:textId="77777777" w:rsidR="00C7712D" w:rsidRPr="00CE05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При этом финансовое обеспечение мероприятий, связанных с текущим содержанием и благоустройством территории поселений сельсовета, относится к расходным обязательствам сельсовета и осуществляется в пределах средств, предусмотренных на эти цели в местном бюджете.</w:t>
      </w:r>
    </w:p>
    <w:p w14:paraId="71343C70" w14:textId="77777777" w:rsidR="00C7712D" w:rsidRPr="00CE05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Соответственно ограниченность финансовых ресурсов отражается на возможности органов местного самоуправления решать множество социально-острых вопросов, к которым можно отнести и качество улично-дорожной сети, пешеходных тротуаров или техническое состояние сетей уличного освещения. Хотя посредством планомерной работы, удается частично снимать ряд текущих вопросов благоустройства территории муниципального образования.</w:t>
      </w:r>
    </w:p>
    <w:p w14:paraId="7BFF9363" w14:textId="77777777" w:rsidR="00C7712D" w:rsidRPr="00CE05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Помимо отсутствия необходимого количества средств для полноценного исполнения всех вопросов, отнесенных к полномочиям поселения, к обстоятельствам препятствующим благоустройству поселений можно отнести недостаточное участие жителей Тасеевского сельсовета в этой деятельности или наоборот, деятельность, направленная на причинение ущерба общественному имуществу и влекущая за собой дополнительные финансовые затраты бюджета. Это наглядно демонстрируют регулярно появляющиеся локальные </w:t>
      </w:r>
      <w:r w:rsidRPr="00CE0599">
        <w:rPr>
          <w:rFonts w:ascii="Arial" w:hAnsi="Arial" w:cs="Arial"/>
        </w:rPr>
        <w:lastRenderedPageBreak/>
        <w:t>несанкционированные свалки мусора, захламление придомовой территории, повреждение остановок общественного транспорта и фонарей уличного освещения, нарушение правил содержания животных и др.</w:t>
      </w:r>
    </w:p>
    <w:p w14:paraId="16C6432A" w14:textId="77777777" w:rsidR="00C7712D" w:rsidRPr="00CE05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Зачастую недостаточно занимаются благоустройством и содержанием </w:t>
      </w:r>
      <w:proofErr w:type="gramStart"/>
      <w:r w:rsidRPr="00CE0599">
        <w:rPr>
          <w:rFonts w:ascii="Arial" w:hAnsi="Arial" w:cs="Arial"/>
        </w:rPr>
        <w:t>прилегающей</w:t>
      </w:r>
      <w:proofErr w:type="gramEnd"/>
      <w:r w:rsidRPr="00CE0599">
        <w:rPr>
          <w:rFonts w:ascii="Arial" w:hAnsi="Arial" w:cs="Arial"/>
        </w:rPr>
        <w:t xml:space="preserve"> территорий организации, расположенные в пределах поселений сельсовета</w:t>
      </w:r>
    </w:p>
    <w:p w14:paraId="4F0B6205" w14:textId="532BA3A5" w:rsidR="00C7712D" w:rsidRPr="00CE05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Жилищный фонд Тасеевского сельсовета имеет износ более 5</w:t>
      </w:r>
      <w:r w:rsidR="006660E2" w:rsidRPr="00CE0599">
        <w:rPr>
          <w:rFonts w:ascii="Arial" w:hAnsi="Arial" w:cs="Arial"/>
        </w:rPr>
        <w:t>4</w:t>
      </w:r>
      <w:r w:rsidRPr="00CE0599">
        <w:rPr>
          <w:rFonts w:ascii="Arial" w:hAnsi="Arial" w:cs="Arial"/>
        </w:rPr>
        <w:t>%, что влечет за собой потребность в больших финансовых вложениях на его содержание.</w:t>
      </w:r>
    </w:p>
    <w:p w14:paraId="02BC49C3" w14:textId="77777777" w:rsidR="00C7712D" w:rsidRPr="00CE05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Темпы роста затрат на содержание муниципального имущества в целом опережают темпы роста доходов.</w:t>
      </w:r>
    </w:p>
    <w:p w14:paraId="0C667F8E" w14:textId="77777777" w:rsidR="00C7712D" w:rsidRPr="00CE05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Также отсутствие необходимого количества сре</w:t>
      </w:r>
      <w:proofErr w:type="gramStart"/>
      <w:r w:rsidRPr="00CE0599">
        <w:rPr>
          <w:rFonts w:ascii="Arial" w:hAnsi="Arial" w:cs="Arial"/>
        </w:rPr>
        <w:t>дств ск</w:t>
      </w:r>
      <w:proofErr w:type="gramEnd"/>
      <w:r w:rsidRPr="00CE0599">
        <w:rPr>
          <w:rFonts w:ascii="Arial" w:hAnsi="Arial" w:cs="Arial"/>
        </w:rPr>
        <w:t xml:space="preserve">азывается и на работоспособности имеющихся в наличии технических средств, износ которых составляет более 50%, что обуславливает необходимость капитального ремонта или замены техники, также в условиях достаточно высокой платы за услуги сторонних организаций возникает необходимость в приобретении дополнительного специализированного автотранспорта. </w:t>
      </w:r>
    </w:p>
    <w:p w14:paraId="53382987" w14:textId="77777777" w:rsidR="00C7712D" w:rsidRPr="00CE0599" w:rsidRDefault="00C7712D" w:rsidP="00C7712D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населенных пунктов.</w:t>
      </w:r>
    </w:p>
    <w:p w14:paraId="2C9E00B1" w14:textId="77777777" w:rsidR="00C7712D" w:rsidRPr="00CE0599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14:paraId="448D5CFE" w14:textId="77777777" w:rsidR="00C7712D" w:rsidRPr="00CE0599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355C2E" w14:textId="081CB971" w:rsidR="00C7712D" w:rsidRPr="00CE0599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II. Перечень подпрограмм, краткое описание</w:t>
      </w:r>
      <w:r w:rsidR="005E5BFD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мероприятий подпрограмм</w:t>
      </w:r>
    </w:p>
    <w:p w14:paraId="033313DE" w14:textId="77777777" w:rsidR="00C7712D" w:rsidRPr="00CE0599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В рамках программы предполагается реализация шести подпрограмм и двух отдельных мероприятий программы:</w:t>
      </w:r>
    </w:p>
    <w:p w14:paraId="598DD276" w14:textId="77777777" w:rsidR="00C7712D" w:rsidRPr="00CE05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1. Дорожный фонд Тасеевского сельсовета.</w:t>
      </w:r>
    </w:p>
    <w:p w14:paraId="30CFD628" w14:textId="77777777" w:rsidR="00C7712D" w:rsidRPr="00CE05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2. 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</w:r>
    </w:p>
    <w:p w14:paraId="30578C7B" w14:textId="77777777" w:rsidR="00C7712D" w:rsidRPr="00CE05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3. Благоустройство территории Тасеевского сельсовета.</w:t>
      </w:r>
    </w:p>
    <w:p w14:paraId="29B51D42" w14:textId="77777777" w:rsidR="00C7712D" w:rsidRPr="00CE05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4. Безопасные и комфортные условия проживания в муниципальном жилищном фонде Тасеевского сельсовета.</w:t>
      </w:r>
    </w:p>
    <w:p w14:paraId="243026E6" w14:textId="77777777" w:rsidR="00C7712D" w:rsidRPr="00CE0599" w:rsidRDefault="00C7712D" w:rsidP="00C7712D">
      <w:pPr>
        <w:ind w:right="72"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5. Переселение граждан из аварийного жилищного фонда Тасеевского сельсовета.</w:t>
      </w:r>
    </w:p>
    <w:p w14:paraId="665108B0" w14:textId="77777777" w:rsidR="00C7712D" w:rsidRPr="00CE0599" w:rsidRDefault="00C7712D" w:rsidP="00C7712D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Отдельные мероприятия:</w:t>
      </w:r>
    </w:p>
    <w:p w14:paraId="4DC73E8C" w14:textId="77777777" w:rsidR="00C7712D" w:rsidRPr="00CE0599" w:rsidRDefault="00C7712D" w:rsidP="00C7712D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мероприятия в области противодействия проявлениям терроризма и экстремизма.</w:t>
      </w:r>
    </w:p>
    <w:p w14:paraId="6FB76F4D" w14:textId="77777777" w:rsidR="00C7712D" w:rsidRPr="00CE0599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</w:p>
    <w:p w14:paraId="6B35D322" w14:textId="77777777" w:rsidR="00C7712D" w:rsidRPr="00CE0599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инвентаризация и установление прав собственности на объекты муниципального имущества</w:t>
      </w:r>
    </w:p>
    <w:p w14:paraId="0AF1AA6D" w14:textId="77777777" w:rsidR="00C7712D" w:rsidRPr="00CE0599" w:rsidRDefault="00C7712D" w:rsidP="00C7712D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423E0CD" w14:textId="77777777" w:rsidR="00C7712D" w:rsidRPr="00CE0599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40CCFA16" w14:textId="0A71B731" w:rsidR="006E48AF" w:rsidRPr="00CE0599" w:rsidRDefault="00744F19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законодательством РФ и другими нормативно-правовыми актам. При необходимости для достижения цели и (или) конечных результатов муниципальной программы будут приняты нормативные правовые акты </w:t>
      </w:r>
      <w:r w:rsidRPr="00CE0599">
        <w:rPr>
          <w:rFonts w:ascii="Arial" w:hAnsi="Arial" w:cs="Arial"/>
          <w:sz w:val="24"/>
          <w:szCs w:val="24"/>
        </w:rPr>
        <w:lastRenderedPageBreak/>
        <w:t>администрации Тасеевского сельсовета.</w:t>
      </w:r>
    </w:p>
    <w:p w14:paraId="12A2E5C7" w14:textId="77777777" w:rsidR="00DA21F9" w:rsidRPr="00CE0599" w:rsidRDefault="00DA21F9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5B739" w14:textId="77777777" w:rsidR="006E48AF" w:rsidRPr="00CE0599" w:rsidRDefault="006E48AF" w:rsidP="001776A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IV. Перечень целевых индикаторов и показателей</w:t>
      </w:r>
      <w:r w:rsidR="00A91EE4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результативности муниципальной программы</w:t>
      </w:r>
    </w:p>
    <w:p w14:paraId="2AB1F9E5" w14:textId="77777777" w:rsidR="00444767" w:rsidRPr="00CE0599" w:rsidRDefault="006E48AF" w:rsidP="008B4F5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E0599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</w:t>
      </w:r>
      <w:r w:rsidR="00922F06" w:rsidRPr="00CE0599">
        <w:rPr>
          <w:rFonts w:ascii="Arial" w:hAnsi="Arial" w:cs="Arial"/>
          <w:sz w:val="24"/>
          <w:szCs w:val="24"/>
        </w:rPr>
        <w:t xml:space="preserve">ы </w:t>
      </w:r>
      <w:r w:rsidR="00444767" w:rsidRPr="00CE0599">
        <w:rPr>
          <w:rFonts w:ascii="Arial" w:hAnsi="Arial" w:cs="Arial"/>
          <w:sz w:val="24"/>
          <w:szCs w:val="24"/>
        </w:rPr>
        <w:t>приведены в приложении № 1 к паспорту муниципальной программы</w:t>
      </w:r>
      <w:r w:rsidR="008B4F53" w:rsidRPr="00CE0599">
        <w:rPr>
          <w:rFonts w:ascii="Arial" w:hAnsi="Arial" w:cs="Arial"/>
          <w:sz w:val="24"/>
          <w:szCs w:val="24"/>
        </w:rPr>
        <w:t>.</w:t>
      </w:r>
      <w:proofErr w:type="gramEnd"/>
    </w:p>
    <w:p w14:paraId="08CC96AB" w14:textId="77777777" w:rsidR="006E48AF" w:rsidRPr="00CE0599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3A66D3" w14:textId="0A877498" w:rsidR="006E48AF" w:rsidRPr="00CE0599" w:rsidRDefault="006E48AF" w:rsidP="00744F1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 xml:space="preserve">V. Ресурсное обеспечение </w:t>
      </w:r>
      <w:proofErr w:type="gramStart"/>
      <w:r w:rsidRPr="00CE059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CE0599">
        <w:rPr>
          <w:rFonts w:ascii="Arial" w:hAnsi="Arial" w:cs="Arial"/>
          <w:sz w:val="24"/>
          <w:szCs w:val="24"/>
        </w:rPr>
        <w:t xml:space="preserve"> программы</w:t>
      </w:r>
      <w:r w:rsidR="00744F19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256E66" w:rsidRPr="00CE0599">
        <w:rPr>
          <w:rFonts w:ascii="Arial" w:hAnsi="Arial" w:cs="Arial"/>
          <w:sz w:val="24"/>
          <w:szCs w:val="24"/>
        </w:rPr>
        <w:t>муниципального образования</w:t>
      </w:r>
      <w:r w:rsidRPr="00CE0599">
        <w:rPr>
          <w:rFonts w:ascii="Arial" w:hAnsi="Arial" w:cs="Arial"/>
          <w:sz w:val="24"/>
          <w:szCs w:val="24"/>
        </w:rPr>
        <w:t>, вышестоящих бюджетов</w:t>
      </w:r>
      <w:r w:rsidR="00744F19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и внебюджетных источников</w:t>
      </w:r>
    </w:p>
    <w:p w14:paraId="2C3D041B" w14:textId="77777777" w:rsidR="006E48AF" w:rsidRPr="00CE0599" w:rsidRDefault="0044476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</w:t>
      </w:r>
      <w:r w:rsidR="008B4F53" w:rsidRPr="00CE0599">
        <w:rPr>
          <w:rFonts w:ascii="Arial" w:hAnsi="Arial" w:cs="Arial"/>
          <w:sz w:val="24"/>
          <w:szCs w:val="24"/>
        </w:rPr>
        <w:t>.</w:t>
      </w:r>
    </w:p>
    <w:p w14:paraId="3BD3511B" w14:textId="77777777" w:rsidR="00444767" w:rsidRPr="00CE0599" w:rsidRDefault="00444767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1" w:name="P351"/>
      <w:bookmarkEnd w:id="1"/>
    </w:p>
    <w:p w14:paraId="34DB55B8" w14:textId="77777777" w:rsidR="009B2668" w:rsidRPr="00CE0599" w:rsidRDefault="006E48AF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5D7456AC" w14:textId="77777777" w:rsidR="00C86881" w:rsidRPr="00CE0599" w:rsidRDefault="00C86881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532DF4BA" w14:textId="77777777" w:rsidR="00444767" w:rsidRPr="00CE0599" w:rsidRDefault="00444767" w:rsidP="009E62D6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CE0599">
        <w:rPr>
          <w:rFonts w:ascii="Arial" w:hAnsi="Arial" w:cs="Arial"/>
          <w:sz w:val="24"/>
          <w:szCs w:val="24"/>
        </w:rPr>
        <w:t>«</w:t>
      </w:r>
      <w:r w:rsidR="00C464F1" w:rsidRPr="00CE0599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Pr="00CE0599">
        <w:rPr>
          <w:rFonts w:ascii="Arial" w:hAnsi="Arial" w:cs="Arial"/>
          <w:sz w:val="24"/>
          <w:szCs w:val="24"/>
        </w:rPr>
        <w:t>»</w:t>
      </w:r>
    </w:p>
    <w:p w14:paraId="25126128" w14:textId="77777777" w:rsidR="006E48AF" w:rsidRPr="00CE0599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84E17D9" w14:textId="1C414AAC" w:rsidR="006E48AF" w:rsidRPr="00CE0599" w:rsidRDefault="006E48AF" w:rsidP="00744F1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Паспорт</w:t>
      </w:r>
      <w:r w:rsidR="005E6900" w:rsidRPr="00CE0599">
        <w:rPr>
          <w:rFonts w:ascii="Arial" w:hAnsi="Arial" w:cs="Arial"/>
          <w:sz w:val="24"/>
          <w:szCs w:val="24"/>
        </w:rPr>
        <w:t xml:space="preserve"> </w:t>
      </w:r>
      <w:r w:rsidR="00744F19" w:rsidRPr="00CE0599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23"/>
      </w:tblGrid>
      <w:tr w:rsidR="006E48AF" w:rsidRPr="00CE0599" w14:paraId="764C9C9B" w14:textId="77777777" w:rsidTr="00744F19">
        <w:tc>
          <w:tcPr>
            <w:tcW w:w="1250" w:type="pct"/>
          </w:tcPr>
          <w:p w14:paraId="76F5C0C9" w14:textId="77777777" w:rsidR="006E48AF" w:rsidRPr="00CE0599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4CF1E0DF" w14:textId="0FDA63D5" w:rsidR="006E48AF" w:rsidRPr="00CE0599" w:rsidRDefault="00C464F1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Тасеевского сельсовета</w:t>
            </w:r>
          </w:p>
        </w:tc>
      </w:tr>
      <w:tr w:rsidR="006E48AF" w:rsidRPr="00CE0599" w14:paraId="335A4DA1" w14:textId="77777777" w:rsidTr="00744F19">
        <w:tc>
          <w:tcPr>
            <w:tcW w:w="1250" w:type="pct"/>
          </w:tcPr>
          <w:p w14:paraId="7420DF17" w14:textId="77777777" w:rsidR="006E48AF" w:rsidRPr="00CE0599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2C1B6E11" w14:textId="77777777" w:rsidR="006E48AF" w:rsidRPr="00CE0599" w:rsidRDefault="003635DB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E48AF" w:rsidRPr="00CE0599" w14:paraId="51FD831E" w14:textId="77777777" w:rsidTr="00744F19">
        <w:tc>
          <w:tcPr>
            <w:tcW w:w="1250" w:type="pct"/>
          </w:tcPr>
          <w:p w14:paraId="2A60EFF5" w14:textId="77777777" w:rsidR="006E48AF" w:rsidRPr="00CE0599" w:rsidRDefault="006E48AF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</w:t>
            </w:r>
            <w:r w:rsidR="00C464F1" w:rsidRPr="00CE0599">
              <w:rPr>
                <w:rFonts w:ascii="Arial" w:hAnsi="Arial" w:cs="Arial"/>
                <w:sz w:val="24"/>
                <w:szCs w:val="24"/>
              </w:rPr>
              <w:t>и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750" w:type="pct"/>
          </w:tcPr>
          <w:p w14:paraId="63E25501" w14:textId="77777777" w:rsidR="00C464F1" w:rsidRPr="00CE0599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1. 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      </w:r>
          </w:p>
          <w:p w14:paraId="7CE400BE" w14:textId="23F222D0" w:rsidR="006E48AF" w:rsidRPr="00CE0599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2. Обеспечение безопасности дорожного движения на дорогах общего пользования местного значения и и</w:t>
            </w:r>
            <w:r w:rsidR="00C535F3" w:rsidRPr="00CE0599">
              <w:rPr>
                <w:rFonts w:ascii="Arial" w:hAnsi="Arial" w:cs="Arial"/>
              </w:rPr>
              <w:t>скусственных сооружениях на них.</w:t>
            </w:r>
          </w:p>
        </w:tc>
      </w:tr>
      <w:tr w:rsidR="006E48AF" w:rsidRPr="00CE0599" w14:paraId="124E5635" w14:textId="77777777" w:rsidTr="00744F19">
        <w:tc>
          <w:tcPr>
            <w:tcW w:w="1250" w:type="pct"/>
          </w:tcPr>
          <w:p w14:paraId="059BE6C0" w14:textId="77777777" w:rsidR="006E48AF" w:rsidRPr="00CE0599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48F006DA" w14:textId="77777777" w:rsidR="008C37A4" w:rsidRPr="00CE0599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- ремонт, капитальный ремонт и содержание автомобильных дорог общего пользования местного значения и искусственных сооружений на них;</w:t>
            </w:r>
          </w:p>
          <w:p w14:paraId="3B43AE64" w14:textId="77777777" w:rsidR="008C37A4" w:rsidRPr="00CE0599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- строительство и реконструкция автомобильных дорог общего пользования местного значения и искусственных сооружений на них;</w:t>
            </w:r>
          </w:p>
          <w:p w14:paraId="2E85F9F6" w14:textId="0D737D84" w:rsidR="008C37A4" w:rsidRPr="00CE0599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- организация дорожного движения на автомобильных дорогах общего пользования местного значения в соответствии с </w:t>
            </w:r>
            <w:proofErr w:type="gramStart"/>
            <w:r w:rsidRPr="00CE0599">
              <w:rPr>
                <w:rFonts w:ascii="Arial" w:hAnsi="Arial" w:cs="Arial"/>
              </w:rPr>
              <w:t>утвержденными</w:t>
            </w:r>
            <w:proofErr w:type="gramEnd"/>
            <w:r w:rsidR="005E5BFD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ГОСТ-</w:t>
            </w:r>
            <w:proofErr w:type="spellStart"/>
            <w:r w:rsidRPr="00CE0599">
              <w:rPr>
                <w:rFonts w:ascii="Arial" w:hAnsi="Arial" w:cs="Arial"/>
              </w:rPr>
              <w:t>ами</w:t>
            </w:r>
            <w:proofErr w:type="spellEnd"/>
            <w:r w:rsidRPr="00CE0599">
              <w:rPr>
                <w:rFonts w:ascii="Arial" w:hAnsi="Arial" w:cs="Arial"/>
              </w:rPr>
              <w:t xml:space="preserve"> и разработанным проектом</w:t>
            </w:r>
            <w:r w:rsidR="00C535F3" w:rsidRPr="00CE0599">
              <w:rPr>
                <w:rFonts w:ascii="Arial" w:hAnsi="Arial" w:cs="Arial"/>
              </w:rPr>
              <w:t xml:space="preserve"> организации дорожного движения;</w:t>
            </w:r>
          </w:p>
          <w:p w14:paraId="64D31EB8" w14:textId="0BC4151A" w:rsidR="006E48AF" w:rsidRPr="00CE0599" w:rsidRDefault="008C37A4" w:rsidP="008C37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- проведение мероприятий по регистрации и оформлению правоустанавливающих документов на автомобильные дороги общего пользования </w:t>
            </w:r>
            <w:r w:rsidR="00C535F3" w:rsidRPr="00CE0599">
              <w:rPr>
                <w:rFonts w:ascii="Arial" w:hAnsi="Arial" w:cs="Arial"/>
                <w:sz w:val="24"/>
                <w:szCs w:val="24"/>
              </w:rPr>
              <w:t>местного значения.</w:t>
            </w:r>
          </w:p>
        </w:tc>
      </w:tr>
      <w:tr w:rsidR="00444767" w:rsidRPr="00CE0599" w14:paraId="1A619299" w14:textId="77777777" w:rsidTr="00744F19">
        <w:tc>
          <w:tcPr>
            <w:tcW w:w="1250" w:type="pct"/>
          </w:tcPr>
          <w:p w14:paraId="624DEF2A" w14:textId="77777777" w:rsidR="00444767" w:rsidRPr="00CE0599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62DD1C23" w14:textId="77777777" w:rsidR="00444767" w:rsidRPr="00CE0599" w:rsidRDefault="00444767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  <w:lang w:eastAsia="en-US"/>
              </w:rPr>
              <w:t>1</w:t>
            </w:r>
            <w:r w:rsidR="008C37A4" w:rsidRPr="00CE0599">
              <w:rPr>
                <w:rFonts w:ascii="Arial" w:hAnsi="Arial" w:cs="Arial"/>
              </w:rPr>
              <w:t xml:space="preserve">. Увеличение доли протяженности автомобильных дорог общего пользования местного значения, </w:t>
            </w:r>
            <w:proofErr w:type="gramStart"/>
            <w:r w:rsidR="008C37A4" w:rsidRPr="00CE0599">
              <w:rPr>
                <w:rFonts w:ascii="Arial" w:hAnsi="Arial" w:cs="Arial"/>
              </w:rPr>
              <w:t>работы</w:t>
            </w:r>
            <w:proofErr w:type="gramEnd"/>
            <w:r w:rsidR="008C37A4" w:rsidRPr="00CE0599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  <w:p w14:paraId="578D4A8C" w14:textId="77777777" w:rsidR="008C37A4" w:rsidRPr="00CE0599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CE0599">
              <w:rPr>
                <w:rFonts w:ascii="Arial" w:hAnsi="Arial" w:cs="Arial"/>
              </w:rPr>
              <w:t>2. У</w:t>
            </w:r>
            <w:r w:rsidRPr="00CE0599">
              <w:rPr>
                <w:rFonts w:ascii="Arial" w:hAnsi="Arial" w:cs="Arial"/>
                <w:lang w:eastAsia="en-US"/>
              </w:rPr>
              <w:t>величение доли протяженности автомобильных дорог общего пользования местного значения, на которых проведены работы по ремонту и капитальному ремонту</w:t>
            </w:r>
            <w:r w:rsidR="000933EF" w:rsidRPr="00CE0599">
              <w:rPr>
                <w:rFonts w:ascii="Arial" w:hAnsi="Arial" w:cs="Arial"/>
                <w:lang w:eastAsia="en-US"/>
              </w:rPr>
              <w:t>;</w:t>
            </w:r>
          </w:p>
          <w:p w14:paraId="6271C2E9" w14:textId="170A12B1" w:rsidR="000933EF" w:rsidRPr="00CE0599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CE0599">
              <w:rPr>
                <w:rFonts w:ascii="Arial" w:hAnsi="Arial" w:cs="Arial"/>
                <w:lang w:eastAsia="en-US"/>
              </w:rPr>
              <w:t>3. У</w:t>
            </w:r>
            <w:r w:rsidRPr="00CE0599">
              <w:rPr>
                <w:rFonts w:ascii="Arial" w:hAnsi="Arial" w:cs="Arial"/>
              </w:rPr>
              <w:t xml:space="preserve">величение доли протяженности автомобильных дорог </w:t>
            </w:r>
            <w:r w:rsidRPr="00CE0599">
              <w:rPr>
                <w:rFonts w:ascii="Arial" w:hAnsi="Arial" w:cs="Arial"/>
              </w:rPr>
              <w:lastRenderedPageBreak/>
              <w:t>общего пользования зарегистрированных надлежащим образом и на которые оформлены правоустанавливающие документы</w:t>
            </w:r>
            <w:r w:rsidRPr="00CE0599">
              <w:rPr>
                <w:rFonts w:ascii="Arial" w:hAnsi="Arial" w:cs="Arial"/>
                <w:lang w:eastAsia="en-US"/>
              </w:rPr>
              <w:t>;</w:t>
            </w:r>
          </w:p>
          <w:p w14:paraId="414F4D9F" w14:textId="77777777" w:rsidR="000933EF" w:rsidRPr="00CE0599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  <w:lang w:eastAsia="en-US"/>
              </w:rPr>
              <w:t xml:space="preserve">4. </w:t>
            </w:r>
            <w:r w:rsidRPr="00CE0599">
              <w:rPr>
                <w:rFonts w:ascii="Arial" w:hAnsi="Arial" w:cs="Arial"/>
              </w:rPr>
              <w:t xml:space="preserve">увеличение </w:t>
            </w:r>
            <w:proofErr w:type="gramStart"/>
            <w:r w:rsidRPr="00CE0599">
              <w:rPr>
                <w:rFonts w:ascii="Arial" w:hAnsi="Arial" w:cs="Arial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CE0599">
              <w:rPr>
                <w:rFonts w:ascii="Arial" w:hAnsi="Arial" w:cs="Arial"/>
              </w:rPr>
              <w:t xml:space="preserve"> в соответствие с проектом по организации дорожного движения.</w:t>
            </w:r>
          </w:p>
        </w:tc>
      </w:tr>
      <w:tr w:rsidR="00444767" w:rsidRPr="00CE0599" w14:paraId="3C942678" w14:textId="77777777" w:rsidTr="00744F19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2C41B626" w14:textId="77777777" w:rsidR="00444767" w:rsidRPr="00CE0599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6FF59CFA" w14:textId="4F59D29D" w:rsidR="00444767" w:rsidRPr="00CE0599" w:rsidRDefault="00444767" w:rsidP="004D092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CE05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CE05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C57658" w:rsidRPr="00CE05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CE059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44767" w:rsidRPr="00CE0599" w14:paraId="407663FA" w14:textId="77777777" w:rsidTr="00744F19">
        <w:tc>
          <w:tcPr>
            <w:tcW w:w="1250" w:type="pct"/>
          </w:tcPr>
          <w:p w14:paraId="1A94A8FB" w14:textId="77777777" w:rsidR="00444767" w:rsidRPr="00CE0599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5423616D" w14:textId="154AC13C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182B02" w:rsidRPr="00CE0599">
              <w:rPr>
                <w:rFonts w:ascii="Arial" w:hAnsi="Arial" w:cs="Arial"/>
              </w:rPr>
              <w:t>18 2</w:t>
            </w:r>
            <w:r w:rsidR="00B63B71" w:rsidRPr="00CE0599">
              <w:rPr>
                <w:rFonts w:ascii="Arial" w:hAnsi="Arial" w:cs="Arial"/>
              </w:rPr>
              <w:t>0</w:t>
            </w:r>
            <w:r w:rsidR="00182B02" w:rsidRPr="00CE0599">
              <w:rPr>
                <w:rFonts w:ascii="Arial" w:hAnsi="Arial" w:cs="Arial"/>
              </w:rPr>
              <w:t>2,625</w:t>
            </w:r>
            <w:r w:rsidRPr="00CE0599">
              <w:rPr>
                <w:rFonts w:ascii="Arial" w:hAnsi="Arial" w:cs="Arial"/>
              </w:rPr>
              <w:t xml:space="preserve"> т</w:t>
            </w:r>
            <w:r w:rsidR="00C535F3" w:rsidRPr="00CE0599">
              <w:rPr>
                <w:rFonts w:ascii="Arial" w:hAnsi="Arial" w:cs="Arial"/>
              </w:rPr>
              <w:t>ыс. руб., в том числе по годам:</w:t>
            </w:r>
          </w:p>
          <w:p w14:paraId="574F53C6" w14:textId="6FE3C594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</w:t>
            </w:r>
            <w:r w:rsidR="00FD6226" w:rsidRPr="00CE0599">
              <w:rPr>
                <w:rFonts w:ascii="Arial" w:hAnsi="Arial" w:cs="Arial"/>
              </w:rPr>
              <w:t>2</w:t>
            </w:r>
            <w:r w:rsidR="00182B02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182B02" w:rsidRPr="00CE0599">
              <w:rPr>
                <w:rFonts w:ascii="Arial" w:hAnsi="Arial" w:cs="Arial"/>
              </w:rPr>
              <w:t>6 0</w:t>
            </w:r>
            <w:r w:rsidR="00B63B71" w:rsidRPr="00CE0599">
              <w:rPr>
                <w:rFonts w:ascii="Arial" w:hAnsi="Arial" w:cs="Arial"/>
              </w:rPr>
              <w:t>3</w:t>
            </w:r>
            <w:r w:rsidR="00182B02" w:rsidRPr="00CE0599">
              <w:rPr>
                <w:rFonts w:ascii="Arial" w:hAnsi="Arial" w:cs="Arial"/>
              </w:rPr>
              <w:t>7,533</w:t>
            </w:r>
            <w:r w:rsidRPr="00CE0599">
              <w:rPr>
                <w:rFonts w:ascii="Arial" w:hAnsi="Arial" w:cs="Arial"/>
              </w:rPr>
              <w:t>тыс. руб., в том числе:</w:t>
            </w:r>
          </w:p>
          <w:p w14:paraId="194DA6C7" w14:textId="78B91CD2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федеральный бюджет </w:t>
            </w:r>
            <w:r w:rsidR="00C535F3" w:rsidRPr="00CE0599">
              <w:rPr>
                <w:rFonts w:ascii="Arial" w:hAnsi="Arial" w:cs="Arial"/>
              </w:rPr>
              <w:t>–</w:t>
            </w:r>
            <w:r w:rsidRPr="00CE0599">
              <w:rPr>
                <w:rFonts w:ascii="Arial" w:hAnsi="Arial" w:cs="Arial"/>
              </w:rPr>
              <w:t xml:space="preserve"> 0</w:t>
            </w:r>
            <w:r w:rsidR="00C535F3" w:rsidRPr="00CE0599">
              <w:rPr>
                <w:rFonts w:ascii="Arial" w:hAnsi="Arial" w:cs="Arial"/>
              </w:rPr>
              <w:t>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5303DD95" w14:textId="77777777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краевой бюджет – </w:t>
            </w:r>
            <w:r w:rsidR="009526EB" w:rsidRPr="00CE0599">
              <w:rPr>
                <w:rFonts w:ascii="Arial" w:hAnsi="Arial" w:cs="Arial"/>
              </w:rPr>
              <w:t>0,0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56588D4C" w14:textId="7093A311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182B02" w:rsidRPr="00CE0599">
              <w:rPr>
                <w:rFonts w:ascii="Arial" w:hAnsi="Arial" w:cs="Arial"/>
              </w:rPr>
              <w:t>6 0</w:t>
            </w:r>
            <w:r w:rsidR="00B63B71" w:rsidRPr="00CE0599">
              <w:rPr>
                <w:rFonts w:ascii="Arial" w:hAnsi="Arial" w:cs="Arial"/>
              </w:rPr>
              <w:t>3</w:t>
            </w:r>
            <w:r w:rsidR="00182B02" w:rsidRPr="00CE0599">
              <w:rPr>
                <w:rFonts w:ascii="Arial" w:hAnsi="Arial" w:cs="Arial"/>
              </w:rPr>
              <w:t>7,533</w:t>
            </w:r>
            <w:r w:rsidR="00C535F3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тыс. руб.;</w:t>
            </w:r>
          </w:p>
          <w:p w14:paraId="1E31733B" w14:textId="77777777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CE0599">
              <w:rPr>
                <w:rFonts w:ascii="Arial" w:hAnsi="Arial" w:cs="Arial"/>
              </w:rPr>
              <w:t>0</w:t>
            </w:r>
            <w:r w:rsidRPr="00CE0599">
              <w:rPr>
                <w:rFonts w:ascii="Arial" w:hAnsi="Arial" w:cs="Arial"/>
              </w:rPr>
              <w:t>,0 тыс. руб.</w:t>
            </w:r>
          </w:p>
          <w:p w14:paraId="2816AADF" w14:textId="3AF9DDF5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</w:t>
            </w:r>
            <w:r w:rsidR="00FD6226" w:rsidRPr="00CE0599">
              <w:rPr>
                <w:rFonts w:ascii="Arial" w:hAnsi="Arial" w:cs="Arial"/>
              </w:rPr>
              <w:t>2</w:t>
            </w:r>
            <w:r w:rsidR="00182B02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182B02" w:rsidRPr="00CE0599">
              <w:rPr>
                <w:rFonts w:ascii="Arial" w:hAnsi="Arial" w:cs="Arial"/>
              </w:rPr>
              <w:t>6 102,566</w:t>
            </w:r>
            <w:r w:rsidR="00C535F3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тыс. руб., в том числе:</w:t>
            </w:r>
          </w:p>
          <w:p w14:paraId="08A5EB22" w14:textId="77777777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федеральный бюджет - 0 тыс. руб.;</w:t>
            </w:r>
          </w:p>
          <w:p w14:paraId="603A1AB7" w14:textId="77777777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краевой бюджет – </w:t>
            </w:r>
            <w:r w:rsidR="009526EB" w:rsidRPr="00CE0599">
              <w:rPr>
                <w:rFonts w:ascii="Arial" w:hAnsi="Arial" w:cs="Arial"/>
              </w:rPr>
              <w:t>0,0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301FD47E" w14:textId="0C75F0D5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182B02" w:rsidRPr="00CE0599">
              <w:rPr>
                <w:rFonts w:ascii="Arial" w:hAnsi="Arial" w:cs="Arial"/>
              </w:rPr>
              <w:t>6 102,566</w:t>
            </w:r>
            <w:r w:rsidRPr="00CE0599">
              <w:rPr>
                <w:rFonts w:ascii="Arial" w:hAnsi="Arial" w:cs="Arial"/>
              </w:rPr>
              <w:t>тыс. руб.;</w:t>
            </w:r>
          </w:p>
          <w:p w14:paraId="5027C2D5" w14:textId="77777777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CE0599">
              <w:rPr>
                <w:rFonts w:ascii="Arial" w:hAnsi="Arial" w:cs="Arial"/>
              </w:rPr>
              <w:t>0</w:t>
            </w:r>
            <w:r w:rsidRPr="00CE0599">
              <w:rPr>
                <w:rFonts w:ascii="Arial" w:hAnsi="Arial" w:cs="Arial"/>
              </w:rPr>
              <w:t>,0 тыс. руб.</w:t>
            </w:r>
          </w:p>
          <w:p w14:paraId="2A77B172" w14:textId="1EC4CE28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</w:t>
            </w:r>
            <w:r w:rsidR="005C602A" w:rsidRPr="00CE0599">
              <w:rPr>
                <w:rFonts w:ascii="Arial" w:hAnsi="Arial" w:cs="Arial"/>
              </w:rPr>
              <w:t>2</w:t>
            </w:r>
            <w:r w:rsidR="00182B02" w:rsidRPr="00CE0599">
              <w:rPr>
                <w:rFonts w:ascii="Arial" w:hAnsi="Arial" w:cs="Arial"/>
              </w:rPr>
              <w:t>7</w:t>
            </w:r>
            <w:r w:rsidRPr="00CE0599">
              <w:rPr>
                <w:rFonts w:ascii="Arial" w:hAnsi="Arial" w:cs="Arial"/>
              </w:rPr>
              <w:t xml:space="preserve"> год </w:t>
            </w:r>
            <w:r w:rsidR="00182B02" w:rsidRPr="00CE0599">
              <w:rPr>
                <w:rFonts w:ascii="Arial" w:hAnsi="Arial" w:cs="Arial"/>
              </w:rPr>
              <w:t>6</w:t>
            </w:r>
            <w:r w:rsidR="000231DF" w:rsidRPr="00CE0599">
              <w:rPr>
                <w:rFonts w:ascii="Arial" w:hAnsi="Arial" w:cs="Arial"/>
              </w:rPr>
              <w:t> </w:t>
            </w:r>
            <w:r w:rsidR="00182B02" w:rsidRPr="00CE0599">
              <w:rPr>
                <w:rFonts w:ascii="Arial" w:hAnsi="Arial" w:cs="Arial"/>
              </w:rPr>
              <w:t>062</w:t>
            </w:r>
            <w:r w:rsidR="000231DF" w:rsidRPr="00CE0599">
              <w:rPr>
                <w:rFonts w:ascii="Arial" w:hAnsi="Arial" w:cs="Arial"/>
              </w:rPr>
              <w:t xml:space="preserve">,526 </w:t>
            </w:r>
            <w:r w:rsidRPr="00CE0599">
              <w:rPr>
                <w:rFonts w:ascii="Arial" w:hAnsi="Arial" w:cs="Arial"/>
              </w:rPr>
              <w:t>тыс. руб., в том числе:</w:t>
            </w:r>
          </w:p>
          <w:p w14:paraId="4CDF1A63" w14:textId="4FAFB259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федеральный бюджет </w:t>
            </w:r>
            <w:r w:rsidR="00C535F3" w:rsidRPr="00CE0599">
              <w:rPr>
                <w:rFonts w:ascii="Arial" w:hAnsi="Arial" w:cs="Arial"/>
              </w:rPr>
              <w:t>–</w:t>
            </w:r>
            <w:r w:rsidRPr="00CE0599">
              <w:rPr>
                <w:rFonts w:ascii="Arial" w:hAnsi="Arial" w:cs="Arial"/>
              </w:rPr>
              <w:t xml:space="preserve"> 0</w:t>
            </w:r>
            <w:r w:rsidR="00C535F3" w:rsidRPr="00CE0599">
              <w:rPr>
                <w:rFonts w:ascii="Arial" w:hAnsi="Arial" w:cs="Arial"/>
              </w:rPr>
              <w:t>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260415BE" w14:textId="77777777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краевой бюджет – </w:t>
            </w:r>
            <w:r w:rsidR="009526EB" w:rsidRPr="00CE0599">
              <w:rPr>
                <w:rFonts w:ascii="Arial" w:hAnsi="Arial" w:cs="Arial"/>
              </w:rPr>
              <w:t>0,0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05C2E255" w14:textId="1C533BF3" w:rsidR="00444767" w:rsidRPr="00CE0599" w:rsidRDefault="00444767" w:rsidP="00F0288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0231DF" w:rsidRPr="00CE0599">
              <w:rPr>
                <w:rFonts w:ascii="Arial" w:hAnsi="Arial" w:cs="Arial"/>
              </w:rPr>
              <w:t>6 062,526</w:t>
            </w:r>
            <w:r w:rsidR="00E5757D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тыс. руб.;</w:t>
            </w:r>
          </w:p>
          <w:p w14:paraId="20719539" w14:textId="77777777" w:rsidR="00444767" w:rsidRPr="00CE0599" w:rsidRDefault="00444767" w:rsidP="00C464F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464F1" w:rsidRPr="00CE0599">
              <w:rPr>
                <w:rFonts w:ascii="Arial" w:hAnsi="Arial" w:cs="Arial"/>
                <w:sz w:val="24"/>
                <w:szCs w:val="24"/>
              </w:rPr>
              <w:t>0</w:t>
            </w:r>
            <w:r w:rsidRPr="00CE059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</w:tc>
      </w:tr>
    </w:tbl>
    <w:p w14:paraId="18E65779" w14:textId="77777777" w:rsidR="006E48AF" w:rsidRPr="00CE0599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B674C7" w14:textId="77777777" w:rsidR="006E48AF" w:rsidRPr="00CE0599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0DAADC80" w14:textId="77777777" w:rsidR="006E48AF" w:rsidRPr="00CE0599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D9C4AF" w14:textId="77777777" w:rsidR="006E48AF" w:rsidRPr="00CE0599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51538DDF" w14:textId="1E871354" w:rsidR="00C34D77" w:rsidRPr="00CE0599" w:rsidRDefault="00C34D77" w:rsidP="00A35C44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В настоящее время протяженность внутри</w:t>
      </w:r>
      <w:r w:rsidR="00A769FF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поселковых автомобильных дорог общего пользования муниципального образования составляет 83,53 километр</w:t>
      </w:r>
      <w:r w:rsidR="00A769FF" w:rsidRPr="00CE0599">
        <w:rPr>
          <w:rFonts w:ascii="Arial" w:hAnsi="Arial" w:cs="Arial"/>
        </w:rPr>
        <w:t>о</w:t>
      </w:r>
      <w:r w:rsidRPr="00CE0599">
        <w:rPr>
          <w:rFonts w:ascii="Arial" w:hAnsi="Arial" w:cs="Arial"/>
        </w:rPr>
        <w:t>в том числе:</w:t>
      </w:r>
    </w:p>
    <w:p w14:paraId="0D767816" w14:textId="77777777" w:rsidR="00C34D77" w:rsidRPr="00CE0599" w:rsidRDefault="00A35C44" w:rsidP="00A35C44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5,3 км"/>
        </w:smartTagPr>
        <w:r w:rsidR="00C34D77" w:rsidRPr="00CE0599">
          <w:rPr>
            <w:rFonts w:ascii="Arial" w:hAnsi="Arial" w:cs="Arial"/>
          </w:rPr>
          <w:t>25,3 км</w:t>
        </w:r>
      </w:smartTag>
      <w:r w:rsidR="00C34D77" w:rsidRPr="00CE0599">
        <w:rPr>
          <w:rFonts w:ascii="Arial" w:hAnsi="Arial" w:cs="Arial"/>
        </w:rPr>
        <w:t xml:space="preserve"> (30 %) – с асфальтобетонным покрытием;</w:t>
      </w:r>
    </w:p>
    <w:p w14:paraId="14E98FD4" w14:textId="77777777" w:rsidR="00C34D77" w:rsidRPr="00CE0599" w:rsidRDefault="00A35C44" w:rsidP="00A35C44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58,2 км"/>
        </w:smartTagPr>
        <w:r w:rsidR="00C34D77" w:rsidRPr="00CE0599">
          <w:rPr>
            <w:rFonts w:ascii="Arial" w:hAnsi="Arial" w:cs="Arial"/>
          </w:rPr>
          <w:t>58,2 км</w:t>
        </w:r>
      </w:smartTag>
      <w:r w:rsidR="00C34D77" w:rsidRPr="00CE0599">
        <w:rPr>
          <w:rFonts w:ascii="Arial" w:hAnsi="Arial" w:cs="Arial"/>
        </w:rPr>
        <w:t xml:space="preserve"> (70 %) – не имеют покрытия, т.е. грунтовые, земляные.</w:t>
      </w:r>
    </w:p>
    <w:p w14:paraId="5F3F7575" w14:textId="77777777" w:rsidR="009526EB" w:rsidRPr="00CE0599" w:rsidRDefault="00C34D77" w:rsidP="00C535F3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85%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ремонта. </w:t>
      </w:r>
      <w:r w:rsidR="00C75431" w:rsidRPr="00CE0599">
        <w:rPr>
          <w:rFonts w:ascii="Arial" w:hAnsi="Arial" w:cs="Arial"/>
        </w:rPr>
        <w:t>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</w:t>
      </w:r>
      <w:r w:rsidR="009526EB" w:rsidRPr="00CE0599">
        <w:rPr>
          <w:rFonts w:ascii="Arial" w:hAnsi="Arial" w:cs="Arial"/>
        </w:rPr>
        <w:t>ного полотна.</w:t>
      </w:r>
    </w:p>
    <w:p w14:paraId="331AABBF" w14:textId="6DEB0672" w:rsidR="000231DF" w:rsidRPr="00CE0599" w:rsidRDefault="00A35C44" w:rsidP="000231DF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В </w:t>
      </w:r>
      <w:r w:rsidR="00264315" w:rsidRPr="00CE0599">
        <w:rPr>
          <w:rFonts w:ascii="Arial" w:hAnsi="Arial" w:cs="Arial"/>
        </w:rPr>
        <w:t>20</w:t>
      </w:r>
      <w:r w:rsidR="00666E8C" w:rsidRPr="00CE0599">
        <w:rPr>
          <w:rFonts w:ascii="Arial" w:hAnsi="Arial" w:cs="Arial"/>
        </w:rPr>
        <w:t>2</w:t>
      </w:r>
      <w:r w:rsidR="000231DF" w:rsidRPr="00CE0599">
        <w:rPr>
          <w:rFonts w:ascii="Arial" w:hAnsi="Arial" w:cs="Arial"/>
        </w:rPr>
        <w:t>4</w:t>
      </w:r>
      <w:r w:rsidR="00052526" w:rsidRPr="00CE0599">
        <w:rPr>
          <w:rFonts w:ascii="Arial" w:hAnsi="Arial" w:cs="Arial"/>
        </w:rPr>
        <w:t xml:space="preserve"> </w:t>
      </w:r>
      <w:r w:rsidR="00FB17BB" w:rsidRPr="00CE0599">
        <w:rPr>
          <w:rFonts w:ascii="Arial" w:hAnsi="Arial" w:cs="Arial"/>
        </w:rPr>
        <w:t xml:space="preserve">году </w:t>
      </w:r>
      <w:r w:rsidR="000F1BB7" w:rsidRPr="00CE0599">
        <w:rPr>
          <w:rFonts w:ascii="Arial" w:hAnsi="Arial" w:cs="Arial"/>
        </w:rPr>
        <w:t>осуществлен ремонт</w:t>
      </w:r>
      <w:r w:rsidR="009526EB" w:rsidRPr="00CE0599">
        <w:rPr>
          <w:rFonts w:ascii="Arial" w:hAnsi="Arial" w:cs="Arial"/>
        </w:rPr>
        <w:t xml:space="preserve"> участков дорог </w:t>
      </w:r>
      <w:proofErr w:type="gramStart"/>
      <w:r w:rsidR="009526EB" w:rsidRPr="00CE0599">
        <w:rPr>
          <w:rFonts w:ascii="Arial" w:hAnsi="Arial" w:cs="Arial"/>
        </w:rPr>
        <w:t>в</w:t>
      </w:r>
      <w:proofErr w:type="gramEnd"/>
      <w:r w:rsidR="009526EB" w:rsidRPr="00CE0599">
        <w:rPr>
          <w:rFonts w:ascii="Arial" w:hAnsi="Arial" w:cs="Arial"/>
        </w:rPr>
        <w:t xml:space="preserve"> с. Тасеево</w:t>
      </w:r>
      <w:r w:rsidR="000231DF" w:rsidRPr="00CE0599">
        <w:rPr>
          <w:rFonts w:ascii="Arial" w:hAnsi="Arial" w:cs="Arial"/>
        </w:rPr>
        <w:t xml:space="preserve"> (отсыпка ПЩС):</w:t>
      </w:r>
    </w:p>
    <w:p w14:paraId="2027ECA6" w14:textId="3B96E9F8" w:rsidR="000231DF" w:rsidRPr="00CE0599" w:rsidRDefault="00C535F3" w:rsidP="000231DF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0231DF" w:rsidRPr="00CE0599">
        <w:rPr>
          <w:rFonts w:ascii="Arial" w:hAnsi="Arial" w:cs="Arial"/>
        </w:rPr>
        <w:t>ул. Ново-Кайтымская протяженность 1490</w:t>
      </w:r>
      <w:r w:rsidRPr="00CE0599">
        <w:rPr>
          <w:rFonts w:ascii="Arial" w:hAnsi="Arial" w:cs="Arial"/>
        </w:rPr>
        <w:t xml:space="preserve"> </w:t>
      </w:r>
      <w:r w:rsidR="000231DF" w:rsidRPr="00CE0599">
        <w:rPr>
          <w:rFonts w:ascii="Arial" w:hAnsi="Arial" w:cs="Arial"/>
        </w:rPr>
        <w:t>м</w:t>
      </w:r>
      <w:r w:rsidRPr="00CE0599">
        <w:rPr>
          <w:rFonts w:ascii="Arial" w:hAnsi="Arial" w:cs="Arial"/>
        </w:rPr>
        <w:t>.;</w:t>
      </w:r>
    </w:p>
    <w:p w14:paraId="36AE4E22" w14:textId="269F41B4" w:rsidR="000231DF" w:rsidRPr="00CE0599" w:rsidRDefault="00C535F3" w:rsidP="000231DF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0231DF" w:rsidRPr="00CE0599">
        <w:rPr>
          <w:rFonts w:ascii="Arial" w:hAnsi="Arial" w:cs="Arial"/>
        </w:rPr>
        <w:t>ул.</w:t>
      </w:r>
      <w:r w:rsidRPr="00CE0599">
        <w:rPr>
          <w:rFonts w:ascii="Arial" w:hAnsi="Arial" w:cs="Arial"/>
        </w:rPr>
        <w:t xml:space="preserve"> </w:t>
      </w:r>
      <w:r w:rsidR="000231DF" w:rsidRPr="00CE0599">
        <w:rPr>
          <w:rFonts w:ascii="Arial" w:hAnsi="Arial" w:cs="Arial"/>
        </w:rPr>
        <w:t>Карпачева протяженность 320</w:t>
      </w:r>
      <w:r w:rsidRPr="00CE0599">
        <w:rPr>
          <w:rFonts w:ascii="Arial" w:hAnsi="Arial" w:cs="Arial"/>
        </w:rPr>
        <w:t xml:space="preserve"> м.;</w:t>
      </w:r>
    </w:p>
    <w:p w14:paraId="57F8402C" w14:textId="44D9813D" w:rsidR="000231DF" w:rsidRPr="00CE0599" w:rsidRDefault="00C535F3" w:rsidP="000231DF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0231DF" w:rsidRPr="00CE0599">
        <w:rPr>
          <w:rFonts w:ascii="Arial" w:hAnsi="Arial" w:cs="Arial"/>
        </w:rPr>
        <w:t>п</w:t>
      </w:r>
      <w:r w:rsidRPr="00CE0599">
        <w:rPr>
          <w:rFonts w:ascii="Arial" w:hAnsi="Arial" w:cs="Arial"/>
        </w:rPr>
        <w:t>ер</w:t>
      </w:r>
      <w:r w:rsidR="000231DF" w:rsidRPr="00CE0599">
        <w:rPr>
          <w:rFonts w:ascii="Arial" w:hAnsi="Arial" w:cs="Arial"/>
        </w:rPr>
        <w:t xml:space="preserve">. </w:t>
      </w:r>
      <w:proofErr w:type="gramStart"/>
      <w:r w:rsidR="000231DF" w:rsidRPr="00CE0599">
        <w:rPr>
          <w:rFonts w:ascii="Arial" w:hAnsi="Arial" w:cs="Arial"/>
        </w:rPr>
        <w:t>Плехановский</w:t>
      </w:r>
      <w:proofErr w:type="gramEnd"/>
      <w:r w:rsidR="000231DF" w:rsidRPr="00CE0599">
        <w:rPr>
          <w:rFonts w:ascii="Arial" w:hAnsi="Arial" w:cs="Arial"/>
        </w:rPr>
        <w:t xml:space="preserve"> протяженность 432</w:t>
      </w:r>
      <w:r w:rsidRPr="00CE0599">
        <w:rPr>
          <w:rFonts w:ascii="Arial" w:hAnsi="Arial" w:cs="Arial"/>
        </w:rPr>
        <w:t xml:space="preserve"> </w:t>
      </w:r>
      <w:r w:rsidR="000231DF" w:rsidRPr="00CE0599">
        <w:rPr>
          <w:rFonts w:ascii="Arial" w:hAnsi="Arial" w:cs="Arial"/>
        </w:rPr>
        <w:t>м</w:t>
      </w:r>
      <w:r w:rsidRPr="00CE0599">
        <w:rPr>
          <w:rFonts w:ascii="Arial" w:hAnsi="Arial" w:cs="Arial"/>
        </w:rPr>
        <w:t>.;</w:t>
      </w:r>
    </w:p>
    <w:p w14:paraId="69C2BF4F" w14:textId="5A4077D1" w:rsidR="000231DF" w:rsidRPr="00CE0599" w:rsidRDefault="00C535F3" w:rsidP="000231DF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0231DF" w:rsidRPr="00CE0599">
        <w:rPr>
          <w:rFonts w:ascii="Arial" w:hAnsi="Arial" w:cs="Arial"/>
        </w:rPr>
        <w:t xml:space="preserve">дорога на </w:t>
      </w:r>
      <w:r w:rsidR="00A769FF" w:rsidRPr="00CE0599">
        <w:rPr>
          <w:rFonts w:ascii="Arial" w:hAnsi="Arial" w:cs="Arial"/>
        </w:rPr>
        <w:t>к</w:t>
      </w:r>
      <w:r w:rsidR="000231DF" w:rsidRPr="00CE0599">
        <w:rPr>
          <w:rFonts w:ascii="Arial" w:hAnsi="Arial" w:cs="Arial"/>
        </w:rPr>
        <w:t xml:space="preserve">ладбище </w:t>
      </w:r>
      <w:r w:rsidRPr="00CE0599">
        <w:rPr>
          <w:rFonts w:ascii="Arial" w:hAnsi="Arial" w:cs="Arial"/>
        </w:rPr>
        <w:t xml:space="preserve">по </w:t>
      </w:r>
      <w:r w:rsidR="000231DF" w:rsidRPr="00CE0599">
        <w:rPr>
          <w:rFonts w:ascii="Arial" w:hAnsi="Arial" w:cs="Arial"/>
        </w:rPr>
        <w:t>ул. Дзержинская от д.108 до кладбища</w:t>
      </w:r>
      <w:r w:rsidR="00E5757D" w:rsidRPr="00CE0599">
        <w:rPr>
          <w:rFonts w:ascii="Arial" w:hAnsi="Arial" w:cs="Arial"/>
        </w:rPr>
        <w:t xml:space="preserve"> </w:t>
      </w:r>
      <w:r w:rsidR="000231DF" w:rsidRPr="00CE0599">
        <w:rPr>
          <w:rFonts w:ascii="Arial" w:hAnsi="Arial" w:cs="Arial"/>
        </w:rPr>
        <w:t>протяженность 450</w:t>
      </w:r>
      <w:r w:rsidRPr="00CE0599">
        <w:rPr>
          <w:rFonts w:ascii="Arial" w:hAnsi="Arial" w:cs="Arial"/>
        </w:rPr>
        <w:t xml:space="preserve"> </w:t>
      </w:r>
      <w:r w:rsidR="000231DF" w:rsidRPr="00CE0599">
        <w:rPr>
          <w:rFonts w:ascii="Arial" w:hAnsi="Arial" w:cs="Arial"/>
        </w:rPr>
        <w:t>м</w:t>
      </w:r>
      <w:r w:rsidRPr="00CE0599">
        <w:rPr>
          <w:rFonts w:ascii="Arial" w:hAnsi="Arial" w:cs="Arial"/>
        </w:rPr>
        <w:t>.;</w:t>
      </w:r>
    </w:p>
    <w:p w14:paraId="299CDF72" w14:textId="1996FEDC" w:rsidR="000231DF" w:rsidRPr="00CE0599" w:rsidRDefault="000231DF" w:rsidP="000231DF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произведен ремонт дорожного полотна</w:t>
      </w:r>
      <w:r w:rsidR="00C535F3" w:rsidRPr="00CE0599">
        <w:rPr>
          <w:rFonts w:ascii="Arial" w:hAnsi="Arial" w:cs="Arial"/>
        </w:rPr>
        <w:t xml:space="preserve"> (асфальтобетон):</w:t>
      </w:r>
    </w:p>
    <w:p w14:paraId="4B95CE66" w14:textId="5B9AB7F6" w:rsidR="000231DF" w:rsidRPr="00CE0599" w:rsidRDefault="00C535F3" w:rsidP="000231DF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</w:t>
      </w:r>
      <w:r w:rsidR="00E5757D" w:rsidRPr="00CE0599">
        <w:rPr>
          <w:rFonts w:ascii="Arial" w:hAnsi="Arial" w:cs="Arial"/>
        </w:rPr>
        <w:t xml:space="preserve"> </w:t>
      </w:r>
      <w:r w:rsidR="000231DF" w:rsidRPr="00CE0599">
        <w:rPr>
          <w:rFonts w:ascii="Arial" w:hAnsi="Arial" w:cs="Arial"/>
        </w:rPr>
        <w:t>ул. Лихачева протяженность 900</w:t>
      </w:r>
      <w:r w:rsidRPr="00CE0599">
        <w:rPr>
          <w:rFonts w:ascii="Arial" w:hAnsi="Arial" w:cs="Arial"/>
        </w:rPr>
        <w:t xml:space="preserve"> </w:t>
      </w:r>
      <w:r w:rsidR="000231DF" w:rsidRPr="00CE0599">
        <w:rPr>
          <w:rFonts w:ascii="Arial" w:hAnsi="Arial" w:cs="Arial"/>
        </w:rPr>
        <w:t>м</w:t>
      </w:r>
      <w:r w:rsidRPr="00CE0599">
        <w:rPr>
          <w:rFonts w:ascii="Arial" w:hAnsi="Arial" w:cs="Arial"/>
        </w:rPr>
        <w:t>.;</w:t>
      </w:r>
    </w:p>
    <w:p w14:paraId="4D1C022F" w14:textId="3D37FD6E" w:rsidR="000231DF" w:rsidRPr="00CE0599" w:rsidRDefault="00C535F3" w:rsidP="000231DF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</w:t>
      </w:r>
      <w:r w:rsidR="000231DF" w:rsidRPr="00CE0599">
        <w:rPr>
          <w:rFonts w:ascii="Arial" w:hAnsi="Arial" w:cs="Arial"/>
        </w:rPr>
        <w:t xml:space="preserve"> ул. Советская</w:t>
      </w:r>
      <w:r w:rsidR="00E5757D" w:rsidRPr="00CE0599">
        <w:rPr>
          <w:rFonts w:ascii="Arial" w:hAnsi="Arial" w:cs="Arial"/>
        </w:rPr>
        <w:t xml:space="preserve"> </w:t>
      </w:r>
      <w:r w:rsidR="000231DF" w:rsidRPr="00CE0599">
        <w:rPr>
          <w:rFonts w:ascii="Arial" w:hAnsi="Arial" w:cs="Arial"/>
        </w:rPr>
        <w:t>протяженность 430</w:t>
      </w:r>
      <w:r w:rsidRPr="00CE0599">
        <w:rPr>
          <w:rFonts w:ascii="Arial" w:hAnsi="Arial" w:cs="Arial"/>
        </w:rPr>
        <w:t xml:space="preserve"> м;</w:t>
      </w:r>
    </w:p>
    <w:p w14:paraId="468CAAD4" w14:textId="79FC26F6" w:rsidR="000231DF" w:rsidRPr="00CE0599" w:rsidRDefault="00C535F3" w:rsidP="000231DF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0231DF" w:rsidRPr="00CE0599">
        <w:rPr>
          <w:rFonts w:ascii="Arial" w:hAnsi="Arial" w:cs="Arial"/>
        </w:rPr>
        <w:t xml:space="preserve">дорога </w:t>
      </w:r>
      <w:proofErr w:type="gramStart"/>
      <w:r w:rsidR="000231DF" w:rsidRPr="00CE0599">
        <w:rPr>
          <w:rFonts w:ascii="Arial" w:hAnsi="Arial" w:cs="Arial"/>
        </w:rPr>
        <w:t>до</w:t>
      </w:r>
      <w:proofErr w:type="gramEnd"/>
      <w:r w:rsidR="000231DF" w:rsidRPr="00CE0599">
        <w:rPr>
          <w:rFonts w:ascii="Arial" w:hAnsi="Arial" w:cs="Arial"/>
        </w:rPr>
        <w:t xml:space="preserve"> </w:t>
      </w:r>
      <w:proofErr w:type="gramStart"/>
      <w:r w:rsidR="000231DF" w:rsidRPr="00CE0599">
        <w:rPr>
          <w:rFonts w:ascii="Arial" w:hAnsi="Arial" w:cs="Arial"/>
        </w:rPr>
        <w:t>ФОК</w:t>
      </w:r>
      <w:proofErr w:type="gramEnd"/>
      <w:r w:rsidR="000231DF" w:rsidRPr="00CE0599">
        <w:rPr>
          <w:rFonts w:ascii="Arial" w:hAnsi="Arial" w:cs="Arial"/>
        </w:rPr>
        <w:t xml:space="preserve"> протяженность 594</w:t>
      </w:r>
      <w:r w:rsidRPr="00CE0599">
        <w:rPr>
          <w:rFonts w:ascii="Arial" w:hAnsi="Arial" w:cs="Arial"/>
        </w:rPr>
        <w:t xml:space="preserve"> </w:t>
      </w:r>
      <w:r w:rsidR="000231DF" w:rsidRPr="00CE0599">
        <w:rPr>
          <w:rFonts w:ascii="Arial" w:hAnsi="Arial" w:cs="Arial"/>
        </w:rPr>
        <w:t>м.</w:t>
      </w:r>
    </w:p>
    <w:p w14:paraId="3298BC18" w14:textId="77777777" w:rsidR="0006347E" w:rsidRPr="00CE0599" w:rsidRDefault="0006347E" w:rsidP="00A35C44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lastRenderedPageBreak/>
        <w:t>На дорогах с асфальтобетонным покрытием разрушается дорожное полотно.</w:t>
      </w:r>
    </w:p>
    <w:p w14:paraId="2874B784" w14:textId="79D5C0D8" w:rsidR="00C80D4B" w:rsidRPr="00CE0599" w:rsidRDefault="00C34D77" w:rsidP="00C80D4B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Дороги с грунтовым покрытием требуют постоянной досыпки песчано-гравийной смесью. Требуют отсыпки и все дороги с земляным покрытием. Ввиду отсутстви</w:t>
      </w:r>
      <w:r w:rsidR="00FF79C0" w:rsidRPr="00CE0599">
        <w:rPr>
          <w:rFonts w:ascii="Arial" w:hAnsi="Arial" w:cs="Arial"/>
        </w:rPr>
        <w:t xml:space="preserve">я </w:t>
      </w:r>
      <w:r w:rsidRPr="00CE0599">
        <w:rPr>
          <w:rFonts w:ascii="Arial" w:hAnsi="Arial" w:cs="Arial"/>
        </w:rPr>
        <w:t xml:space="preserve">мест для забора отсыпного материала производить отсыпку дорог в полном объеме не представляется возможным, так как </w:t>
      </w:r>
      <w:proofErr w:type="gramStart"/>
      <w:r w:rsidRPr="00CE0599">
        <w:rPr>
          <w:rFonts w:ascii="Arial" w:hAnsi="Arial" w:cs="Arial"/>
        </w:rPr>
        <w:t>материал</w:t>
      </w:r>
      <w:proofErr w:type="gramEnd"/>
      <w:r w:rsidRPr="00CE0599">
        <w:rPr>
          <w:rFonts w:ascii="Arial" w:hAnsi="Arial" w:cs="Arial"/>
        </w:rPr>
        <w:t xml:space="preserve"> привозимый из-за пределов района имеет высокую себестоимость. На большинстве грунтовых и земляных дорогах отсутствуют водоотводные канавы и водопропускные трубы ввиду чего </w:t>
      </w:r>
      <w:proofErr w:type="gramStart"/>
      <w:r w:rsidRPr="00CE0599">
        <w:rPr>
          <w:rFonts w:ascii="Arial" w:hAnsi="Arial" w:cs="Arial"/>
        </w:rPr>
        <w:t>дождевые</w:t>
      </w:r>
      <w:proofErr w:type="gramEnd"/>
      <w:r w:rsidRPr="00CE0599">
        <w:rPr>
          <w:rFonts w:ascii="Arial" w:hAnsi="Arial" w:cs="Arial"/>
        </w:rPr>
        <w:t xml:space="preserve"> и талые воды протекают по поверхности</w:t>
      </w:r>
      <w:r w:rsidR="00A20063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дорожного полотна разрушая ег</w:t>
      </w:r>
      <w:r w:rsidR="005B2FCC" w:rsidRPr="00CE0599">
        <w:rPr>
          <w:rFonts w:ascii="Arial" w:hAnsi="Arial" w:cs="Arial"/>
        </w:rPr>
        <w:t>о</w:t>
      </w:r>
      <w:r w:rsidRPr="00CE0599">
        <w:rPr>
          <w:rFonts w:ascii="Arial" w:hAnsi="Arial" w:cs="Arial"/>
        </w:rPr>
        <w:t>.</w:t>
      </w:r>
      <w:r w:rsidR="005B2FCC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ухудшаться.</w:t>
      </w:r>
    </w:p>
    <w:p w14:paraId="20B111C8" w14:textId="7450618B" w:rsidR="00C80D4B" w:rsidRPr="00CE0599" w:rsidRDefault="00035371" w:rsidP="00C80D4B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В 202</w:t>
      </w:r>
      <w:r w:rsidR="000231DF" w:rsidRPr="00CE0599">
        <w:rPr>
          <w:rFonts w:ascii="Arial" w:hAnsi="Arial" w:cs="Arial"/>
        </w:rPr>
        <w:t>4</w:t>
      </w:r>
      <w:r w:rsidR="00C80D4B" w:rsidRPr="00CE0599">
        <w:rPr>
          <w:rFonts w:ascii="Arial" w:hAnsi="Arial" w:cs="Arial"/>
        </w:rPr>
        <w:t xml:space="preserve"> году - проведен ямочный ремонт асфальтобет</w:t>
      </w:r>
      <w:r w:rsidR="00BE6BB7" w:rsidRPr="00CE0599">
        <w:rPr>
          <w:rFonts w:ascii="Arial" w:hAnsi="Arial" w:cs="Arial"/>
        </w:rPr>
        <w:t>онного покрытия и отсыпка дороги</w:t>
      </w:r>
      <w:r w:rsidR="00C80D4B" w:rsidRPr="00CE0599">
        <w:rPr>
          <w:rFonts w:ascii="Arial" w:hAnsi="Arial" w:cs="Arial"/>
        </w:rPr>
        <w:t xml:space="preserve"> с песчано-гравийным покрытием на участках дорог общего пользования </w:t>
      </w:r>
      <w:proofErr w:type="gramStart"/>
      <w:r w:rsidR="00C80D4B" w:rsidRPr="00CE0599">
        <w:rPr>
          <w:rFonts w:ascii="Arial" w:hAnsi="Arial" w:cs="Arial"/>
        </w:rPr>
        <w:t>в</w:t>
      </w:r>
      <w:proofErr w:type="gramEnd"/>
      <w:r w:rsidR="00C80D4B" w:rsidRPr="00CE0599">
        <w:rPr>
          <w:rFonts w:ascii="Arial" w:hAnsi="Arial" w:cs="Arial"/>
        </w:rPr>
        <w:t xml:space="preserve"> с. Тасеево. Произведена </w:t>
      </w:r>
      <w:r w:rsidR="000231DF" w:rsidRPr="00CE0599">
        <w:rPr>
          <w:rFonts w:ascii="Arial" w:hAnsi="Arial" w:cs="Arial"/>
        </w:rPr>
        <w:t xml:space="preserve">очистка </w:t>
      </w:r>
      <w:r w:rsidR="00C80D4B" w:rsidRPr="00CE0599">
        <w:rPr>
          <w:rFonts w:ascii="Arial" w:hAnsi="Arial" w:cs="Arial"/>
        </w:rPr>
        <w:t>водопропускных труб, с устройством водоотводных канав.</w:t>
      </w:r>
    </w:p>
    <w:p w14:paraId="4403DC6E" w14:textId="001DF2A2" w:rsidR="00C34D77" w:rsidRPr="00CE0599" w:rsidRDefault="00C34D77" w:rsidP="00C535F3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На автомобильных дорогах местного значения </w:t>
      </w:r>
      <w:proofErr w:type="gramStart"/>
      <w:r w:rsidRPr="00CE0599">
        <w:rPr>
          <w:rFonts w:ascii="Arial" w:hAnsi="Arial" w:cs="Arial"/>
        </w:rPr>
        <w:t>в</w:t>
      </w:r>
      <w:proofErr w:type="gramEnd"/>
      <w:r w:rsidRPr="00CE0599">
        <w:rPr>
          <w:rFonts w:ascii="Arial" w:hAnsi="Arial" w:cs="Arial"/>
        </w:rPr>
        <w:t xml:space="preserve"> с. Тасеево имеется </w:t>
      </w:r>
      <w:r w:rsidR="00497DAD" w:rsidRPr="00CE0599">
        <w:rPr>
          <w:rFonts w:ascii="Arial" w:hAnsi="Arial" w:cs="Arial"/>
        </w:rPr>
        <w:t>20</w:t>
      </w:r>
      <w:r w:rsidRPr="00CE0599">
        <w:rPr>
          <w:rFonts w:ascii="Arial" w:hAnsi="Arial" w:cs="Arial"/>
        </w:rPr>
        <w:t xml:space="preserve"> пешеходных переходов.</w:t>
      </w:r>
      <w:r w:rsidR="000231DF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Однако на настоящее время данного количества переходов недостаточно. Отсутствуют пешеходные переходы на нескольких участках автомобильных дорог расположенных вблизи от дошкольных и образовательных учреждений.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</w:t>
      </w:r>
      <w:r w:rsidR="00C80D4B" w:rsidRPr="00CE0599">
        <w:rPr>
          <w:rFonts w:ascii="Arial" w:hAnsi="Arial" w:cs="Arial"/>
        </w:rPr>
        <w:t>ими стандартами и требованиями.</w:t>
      </w:r>
    </w:p>
    <w:p w14:paraId="632C3955" w14:textId="0654053D" w:rsidR="00C34D77" w:rsidRPr="00CE0599" w:rsidRDefault="00C80D4B" w:rsidP="00C535F3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Ежегодно выполняются работы по обус</w:t>
      </w:r>
      <w:r w:rsidR="00C535F3" w:rsidRPr="00CE0599">
        <w:rPr>
          <w:rFonts w:ascii="Arial" w:hAnsi="Arial" w:cs="Arial"/>
        </w:rPr>
        <w:t>тройству пешеходных переходов.</w:t>
      </w:r>
    </w:p>
    <w:p w14:paraId="32A055C2" w14:textId="77777777" w:rsidR="00C34D77" w:rsidRPr="00CE0599" w:rsidRDefault="00C34D77" w:rsidP="00C535F3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Основными проблемами в сфере безопасности дорожного движения являются:</w:t>
      </w:r>
    </w:p>
    <w:p w14:paraId="4C06D22F" w14:textId="6129225A" w:rsidR="00C34D77" w:rsidRPr="00CE0599" w:rsidRDefault="00C34D77" w:rsidP="00C535F3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</w:t>
      </w:r>
      <w:r w:rsidR="00C535F3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недостатки эксплуатационного состояния улично-дорожной сети иск</w:t>
      </w:r>
      <w:r w:rsidR="00C535F3" w:rsidRPr="00CE0599">
        <w:rPr>
          <w:rFonts w:ascii="Arial" w:hAnsi="Arial" w:cs="Arial"/>
        </w:rPr>
        <w:t>усственных сооружений (мостов);</w:t>
      </w:r>
    </w:p>
    <w:p w14:paraId="3CBA45B1" w14:textId="77777777" w:rsidR="00C34D77" w:rsidRPr="00CE0599" w:rsidRDefault="00C34D77" w:rsidP="00C535F3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недостаток финансовых средств, для содержания и ремонта улично-дорожных сетей в соответствии с требованиями стандартов и правил.</w:t>
      </w:r>
    </w:p>
    <w:p w14:paraId="5110715D" w14:textId="63B0D45C" w:rsidR="00C34D77" w:rsidRPr="00CE0599" w:rsidRDefault="00C34D77" w:rsidP="00C535F3">
      <w:pPr>
        <w:ind w:firstLine="709"/>
        <w:jc w:val="both"/>
        <w:rPr>
          <w:rFonts w:ascii="Arial" w:eastAsia="Calibri" w:hAnsi="Arial" w:cs="Arial"/>
        </w:rPr>
      </w:pPr>
      <w:r w:rsidRPr="00CE0599">
        <w:rPr>
          <w:rFonts w:ascii="Arial" w:eastAsia="Calibri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них, что требует комплексного подхода к решению указанных проблем и </w:t>
      </w:r>
      <w:proofErr w:type="gramStart"/>
      <w:r w:rsidRPr="00CE0599">
        <w:rPr>
          <w:rFonts w:ascii="Arial" w:eastAsia="Calibri" w:hAnsi="Arial" w:cs="Arial"/>
        </w:rPr>
        <w:t>принятия</w:t>
      </w:r>
      <w:proofErr w:type="gramEnd"/>
      <w:r w:rsidRPr="00CE0599">
        <w:rPr>
          <w:rFonts w:ascii="Arial" w:eastAsia="Calibri" w:hAnsi="Arial" w:cs="Arial"/>
        </w:rPr>
        <w:t xml:space="preserve"> неотложных мер по ремонту и реконструкции автомобильных дорог, совершенствованию </w:t>
      </w:r>
      <w:r w:rsidR="00C535F3" w:rsidRPr="00CE0599">
        <w:rPr>
          <w:rFonts w:ascii="Arial" w:eastAsia="Calibri" w:hAnsi="Arial" w:cs="Arial"/>
        </w:rPr>
        <w:t>организации дорожного движения.</w:t>
      </w:r>
    </w:p>
    <w:p w14:paraId="7ED9E35C" w14:textId="77777777" w:rsidR="00C34D77" w:rsidRPr="00CE0599" w:rsidRDefault="00C34D77" w:rsidP="00C535F3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В связи с ограниченным объемом финансовых средств, выделяемых</w:t>
      </w:r>
      <w:r w:rsidR="00BE6BB7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из бюджета муниципального образования, содержание улично-дорожной сети и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07F433D1" w14:textId="77777777" w:rsidR="00C34D77" w:rsidRPr="00CE0599" w:rsidRDefault="00C34D77" w:rsidP="00C535F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CE0599">
        <w:rPr>
          <w:rFonts w:ascii="Arial" w:hAnsi="Arial" w:cs="Arial"/>
        </w:rPr>
        <w:t>Кроме того, все автомобильные дороги общего пользования (в том числе, улично-дорожная сеть) не зарегистрированы и не имеют правоустанавливающих документов. В результате отсутствуют документально подтвержденные данные о протяженности сети.</w:t>
      </w:r>
    </w:p>
    <w:p w14:paraId="3E7481E9" w14:textId="17CA1BBE" w:rsidR="00C34D77" w:rsidRPr="00CE0599" w:rsidRDefault="00C34D77" w:rsidP="00C535F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Финансирование дорожных работ из местного бюджета практически не осуществляется и носит разовый характер при наступлении критических ситуаций, </w:t>
      </w:r>
      <w:r w:rsidRPr="00CE0599">
        <w:rPr>
          <w:rFonts w:ascii="Arial" w:hAnsi="Arial" w:cs="Arial"/>
        </w:rPr>
        <w:lastRenderedPageBreak/>
        <w:t>а также в целях устранения предписаний надзорных органов, при условии незначительных затрат, в противном случае администрация Тасеевского сельсовета</w:t>
      </w:r>
      <w:r w:rsidR="00FF79C0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направляет ходатайства с целью получения сре</w:t>
      </w:r>
      <w:proofErr w:type="gramStart"/>
      <w:r w:rsidRPr="00CE0599">
        <w:rPr>
          <w:rFonts w:ascii="Arial" w:hAnsi="Arial" w:cs="Arial"/>
        </w:rPr>
        <w:t>дств кр</w:t>
      </w:r>
      <w:proofErr w:type="gramEnd"/>
      <w:r w:rsidRPr="00CE0599">
        <w:rPr>
          <w:rFonts w:ascii="Arial" w:hAnsi="Arial" w:cs="Arial"/>
        </w:rPr>
        <w:t>аевого бюджета на данные цели.</w:t>
      </w:r>
    </w:p>
    <w:p w14:paraId="16A8AF33" w14:textId="77777777" w:rsidR="00C34D77" w:rsidRPr="00CE0599" w:rsidRDefault="00C34D77" w:rsidP="00C535F3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Для улучшения показателей необходимо увеличение средств, выделяемых на приведение в нормативное состояние автомобильных дорог.</w:t>
      </w:r>
    </w:p>
    <w:p w14:paraId="6055EC0D" w14:textId="77777777" w:rsidR="00C34D77" w:rsidRPr="00CE0599" w:rsidRDefault="00C34D77" w:rsidP="00C535F3">
      <w:pPr>
        <w:ind w:firstLine="709"/>
        <w:jc w:val="both"/>
        <w:rPr>
          <w:rFonts w:ascii="Arial" w:eastAsia="Calibri" w:hAnsi="Arial" w:cs="Arial"/>
        </w:rPr>
      </w:pPr>
      <w:r w:rsidRPr="00CE0599">
        <w:rPr>
          <w:rFonts w:ascii="Arial" w:eastAsia="Calibri" w:hAnsi="Arial" w:cs="Arial"/>
        </w:rPr>
        <w:t xml:space="preserve">Применение программного метода в развитии </w:t>
      </w:r>
      <w:r w:rsidR="00690779" w:rsidRPr="00CE0599">
        <w:rPr>
          <w:rFonts w:ascii="Arial" w:eastAsia="Calibri" w:hAnsi="Arial" w:cs="Arial"/>
        </w:rPr>
        <w:t>внутри поселковых</w:t>
      </w:r>
      <w:r w:rsidRPr="00CE0599">
        <w:rPr>
          <w:rFonts w:ascii="Arial" w:eastAsia="Calibri" w:hAnsi="Arial" w:cs="Arial"/>
        </w:rPr>
        <w:t xml:space="preserve"> автомобильных дорог общего пользования</w:t>
      </w:r>
      <w:r w:rsidR="00264315" w:rsidRPr="00CE0599">
        <w:rPr>
          <w:rFonts w:ascii="Arial" w:eastAsia="Calibri" w:hAnsi="Arial" w:cs="Arial"/>
        </w:rPr>
        <w:t xml:space="preserve"> местного значения</w:t>
      </w:r>
      <w:r w:rsidRPr="00CE0599">
        <w:rPr>
          <w:rFonts w:ascii="Arial" w:eastAsia="Calibri" w:hAnsi="Arial" w:cs="Arial"/>
        </w:rPr>
        <w:t xml:space="preserve">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14:paraId="5B4D9539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p w14:paraId="4A629821" w14:textId="77777777" w:rsidR="006E48AF" w:rsidRPr="00CE0599" w:rsidRDefault="006E48AF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BE6BB7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2D7258AE" w14:textId="77777777" w:rsidR="00C34D77" w:rsidRPr="00CE0599" w:rsidRDefault="001776AF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Цели подпрограммы:</w:t>
      </w:r>
    </w:p>
    <w:p w14:paraId="16C0E9A0" w14:textId="77777777" w:rsidR="00C34D77" w:rsidRPr="00CE05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C34D77" w:rsidRPr="00CE0599">
        <w:rPr>
          <w:rFonts w:ascii="Arial" w:hAnsi="Arial" w:cs="Arial"/>
        </w:rPr>
        <w:t>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</w:r>
    </w:p>
    <w:p w14:paraId="01CF4D82" w14:textId="77777777" w:rsidR="00C34D77" w:rsidRPr="00CE05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C34D77" w:rsidRPr="00CE0599">
        <w:rPr>
          <w:rFonts w:ascii="Arial" w:hAnsi="Arial" w:cs="Arial"/>
        </w:rPr>
        <w:t>обеспечение безопасности дорожного движения на дорогах общего пользования местного значения и искусственных сооружениях на них;</w:t>
      </w:r>
    </w:p>
    <w:p w14:paraId="08DD386A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Задачи подпрограммы:</w:t>
      </w:r>
    </w:p>
    <w:p w14:paraId="29C9F93A" w14:textId="77777777" w:rsidR="00C34D77" w:rsidRPr="00CE05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C34D77" w:rsidRPr="00CE0599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 и искусственных сооружений на них;</w:t>
      </w:r>
    </w:p>
    <w:p w14:paraId="446AF1D0" w14:textId="77777777" w:rsidR="00C34D77" w:rsidRPr="00CE0599" w:rsidRDefault="007C768C" w:rsidP="007C768C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C34D77" w:rsidRPr="00CE0599">
        <w:rPr>
          <w:rFonts w:ascii="Arial" w:hAnsi="Arial" w:cs="Arial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14:paraId="55CB9BA7" w14:textId="11CFB9A0" w:rsidR="00C34D77" w:rsidRPr="00CE05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C34D77" w:rsidRPr="00CE0599">
        <w:rPr>
          <w:rFonts w:ascii="Arial" w:hAnsi="Arial" w:cs="Arial"/>
        </w:rPr>
        <w:t>организация дорожного движения на автомобильных дорогах общего пользования местного значени</w:t>
      </w:r>
      <w:r w:rsidR="002370E2" w:rsidRPr="00CE0599">
        <w:rPr>
          <w:rFonts w:ascii="Arial" w:hAnsi="Arial" w:cs="Arial"/>
        </w:rPr>
        <w:t xml:space="preserve">я в соответствии с </w:t>
      </w:r>
      <w:proofErr w:type="gramStart"/>
      <w:r w:rsidR="002370E2" w:rsidRPr="00CE0599">
        <w:rPr>
          <w:rFonts w:ascii="Arial" w:hAnsi="Arial" w:cs="Arial"/>
        </w:rPr>
        <w:t>ГОСТ-</w:t>
      </w:r>
      <w:proofErr w:type="spellStart"/>
      <w:r w:rsidR="002370E2" w:rsidRPr="00CE0599">
        <w:rPr>
          <w:rFonts w:ascii="Arial" w:hAnsi="Arial" w:cs="Arial"/>
        </w:rPr>
        <w:t>ами</w:t>
      </w:r>
      <w:proofErr w:type="spellEnd"/>
      <w:proofErr w:type="gramEnd"/>
      <w:r w:rsidR="002370E2" w:rsidRPr="00CE0599">
        <w:rPr>
          <w:rFonts w:ascii="Arial" w:hAnsi="Arial" w:cs="Arial"/>
        </w:rPr>
        <w:t xml:space="preserve"> и </w:t>
      </w:r>
      <w:r w:rsidR="00C34D77" w:rsidRPr="00CE0599">
        <w:rPr>
          <w:rFonts w:ascii="Arial" w:hAnsi="Arial" w:cs="Arial"/>
        </w:rPr>
        <w:t>разработанным проектом организации дорожного движения</w:t>
      </w:r>
      <w:r w:rsidR="00C535F3" w:rsidRPr="00CE0599">
        <w:rPr>
          <w:rFonts w:ascii="Arial" w:hAnsi="Arial" w:cs="Arial"/>
        </w:rPr>
        <w:t>;</w:t>
      </w:r>
    </w:p>
    <w:p w14:paraId="7F1F4B27" w14:textId="48B95064" w:rsidR="00C34D77" w:rsidRPr="00CE0599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</w:t>
      </w:r>
      <w:r w:rsidR="00C34D77" w:rsidRPr="00CE0599">
        <w:rPr>
          <w:rFonts w:ascii="Arial" w:hAnsi="Arial" w:cs="Arial"/>
        </w:rPr>
        <w:t xml:space="preserve">проведение мероприятий по регистрации и оформлению </w:t>
      </w:r>
      <w:r w:rsidR="002370E2" w:rsidRPr="00CE0599">
        <w:rPr>
          <w:rFonts w:ascii="Arial" w:hAnsi="Arial" w:cs="Arial"/>
        </w:rPr>
        <w:t>правоустанавливающих</w:t>
      </w:r>
      <w:r w:rsidR="00C34D77" w:rsidRPr="00CE0599">
        <w:rPr>
          <w:rFonts w:ascii="Arial" w:hAnsi="Arial" w:cs="Arial"/>
        </w:rPr>
        <w:t xml:space="preserve"> документов на автомобильные дороги общего</w:t>
      </w:r>
      <w:r w:rsidR="00C535F3" w:rsidRPr="00CE0599">
        <w:rPr>
          <w:rFonts w:ascii="Arial" w:hAnsi="Arial" w:cs="Arial"/>
        </w:rPr>
        <w:t xml:space="preserve"> пользования местного значения.</w:t>
      </w:r>
    </w:p>
    <w:p w14:paraId="6E93102D" w14:textId="55DA8AA0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Сроки выполнения подпрограммы: 20</w:t>
      </w:r>
      <w:r w:rsidR="00264315" w:rsidRPr="00CE0599">
        <w:rPr>
          <w:rFonts w:ascii="Arial" w:hAnsi="Arial" w:cs="Arial"/>
        </w:rPr>
        <w:t>2</w:t>
      </w:r>
      <w:r w:rsidR="00CE6D35" w:rsidRPr="00CE0599">
        <w:rPr>
          <w:rFonts w:ascii="Arial" w:hAnsi="Arial" w:cs="Arial"/>
        </w:rPr>
        <w:t>5</w:t>
      </w:r>
      <w:r w:rsidRPr="00CE0599">
        <w:rPr>
          <w:rFonts w:ascii="Arial" w:hAnsi="Arial" w:cs="Arial"/>
        </w:rPr>
        <w:t>-20</w:t>
      </w:r>
      <w:r w:rsidR="005C602A" w:rsidRPr="00CE0599">
        <w:rPr>
          <w:rFonts w:ascii="Arial" w:hAnsi="Arial" w:cs="Arial"/>
        </w:rPr>
        <w:t>2</w:t>
      </w:r>
      <w:r w:rsidR="00CE6D35" w:rsidRPr="00CE0599">
        <w:rPr>
          <w:rFonts w:ascii="Arial" w:hAnsi="Arial" w:cs="Arial"/>
        </w:rPr>
        <w:t>7</w:t>
      </w:r>
      <w:r w:rsidR="00E5757D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годы.</w:t>
      </w:r>
    </w:p>
    <w:p w14:paraId="1AE075AD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К компетенции администрации Тасеевского сельсовета относятся:</w:t>
      </w:r>
    </w:p>
    <w:p w14:paraId="300F33E8" w14:textId="77777777" w:rsidR="00C34D77" w:rsidRPr="00CE0599" w:rsidRDefault="00C34D77" w:rsidP="00C34D7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52471EC0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0D7392EE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5D86C82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7AC78BF8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подготовка отчетов о ходе реализации подпрограммы.</w:t>
      </w:r>
    </w:p>
    <w:p w14:paraId="545193A4" w14:textId="5AB03A9F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Достижимость и изм</w:t>
      </w:r>
      <w:r w:rsidR="00583098" w:rsidRPr="00CE0599">
        <w:rPr>
          <w:rFonts w:ascii="Arial" w:hAnsi="Arial" w:cs="Arial"/>
        </w:rPr>
        <w:t>е</w:t>
      </w:r>
      <w:r w:rsidRPr="00CE0599">
        <w:rPr>
          <w:rFonts w:ascii="Arial" w:hAnsi="Arial" w:cs="Arial"/>
        </w:rPr>
        <w:t>ряем</w:t>
      </w:r>
      <w:r w:rsidR="00A769FF" w:rsidRPr="00CE0599">
        <w:rPr>
          <w:rFonts w:ascii="Arial" w:hAnsi="Arial" w:cs="Arial"/>
        </w:rPr>
        <w:t>о</w:t>
      </w:r>
      <w:r w:rsidRPr="00CE0599">
        <w:rPr>
          <w:rFonts w:ascii="Arial" w:hAnsi="Arial" w:cs="Arial"/>
        </w:rPr>
        <w:t>сть п</w:t>
      </w:r>
      <w:r w:rsidR="00372A43" w:rsidRPr="00CE0599">
        <w:rPr>
          <w:rFonts w:ascii="Arial" w:hAnsi="Arial" w:cs="Arial"/>
        </w:rPr>
        <w:t xml:space="preserve">оставленной цели обеспечиваются </w:t>
      </w:r>
      <w:r w:rsidRPr="00CE0599">
        <w:rPr>
          <w:rFonts w:ascii="Arial" w:hAnsi="Arial" w:cs="Arial"/>
        </w:rPr>
        <w:t>за счет установления значений целевых индикаторов на весь период действия подпрограммы по годам ее реализации.</w:t>
      </w:r>
    </w:p>
    <w:p w14:paraId="5899DFCE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222BCAE3" w14:textId="77777777" w:rsidR="0013018B" w:rsidRPr="00CE0599" w:rsidRDefault="0013018B" w:rsidP="00C535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5133345" w14:textId="77777777" w:rsidR="006E48AF" w:rsidRPr="00CE0599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C1A725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lastRenderedPageBreak/>
        <w:t>Реализация подпрограммы осуществляется за счет средств местного бюджета, средств дорожного фонда, а также за счет привлечения сре</w:t>
      </w:r>
      <w:proofErr w:type="gramStart"/>
      <w:r w:rsidRPr="00CE0599">
        <w:rPr>
          <w:rFonts w:ascii="Arial" w:hAnsi="Arial" w:cs="Arial"/>
        </w:rPr>
        <w:t>дств кр</w:t>
      </w:r>
      <w:proofErr w:type="gramEnd"/>
      <w:r w:rsidRPr="00CE0599">
        <w:rPr>
          <w:rFonts w:ascii="Arial" w:hAnsi="Arial" w:cs="Arial"/>
        </w:rPr>
        <w:t>аевого бюджета на реализацию отдельных мероприятий.</w:t>
      </w:r>
    </w:p>
    <w:p w14:paraId="6435E9D7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58CE2D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Получателем бюджетных сре</w:t>
      </w:r>
      <w:proofErr w:type="gramStart"/>
      <w:r w:rsidRPr="00CE0599">
        <w:rPr>
          <w:rFonts w:ascii="Arial" w:hAnsi="Arial" w:cs="Arial"/>
        </w:rPr>
        <w:t>дств с ф</w:t>
      </w:r>
      <w:proofErr w:type="gramEnd"/>
      <w:r w:rsidRPr="00CE0599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00EA4B80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Администрации Тасеевского сельсовета предоставляется субсидия из краевого бюджета:</w:t>
      </w:r>
    </w:p>
    <w:p w14:paraId="375F14FD" w14:textId="274636A9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на </w:t>
      </w:r>
      <w:r w:rsidR="00A769FF" w:rsidRPr="00CE0599">
        <w:rPr>
          <w:rFonts w:ascii="Arial" w:hAnsi="Arial" w:cs="Arial"/>
        </w:rPr>
        <w:t>осуществление дорожной деятельности в целях решения задач социально-экономического развития территорий</w:t>
      </w:r>
      <w:r w:rsidRPr="00CE0599">
        <w:rPr>
          <w:rFonts w:ascii="Arial" w:hAnsi="Arial" w:cs="Arial"/>
        </w:rPr>
        <w:t>;</w:t>
      </w:r>
    </w:p>
    <w:p w14:paraId="55B4FD2F" w14:textId="77777777" w:rsidR="00264315" w:rsidRPr="00CE0599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на капитальный ремонт и ремонт автомобильных дорог;</w:t>
      </w:r>
    </w:p>
    <w:p w14:paraId="1B61E020" w14:textId="77777777" w:rsidR="00264315" w:rsidRPr="00CE0599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на обеспечение безопасности дорожного движения.</w:t>
      </w:r>
    </w:p>
    <w:p w14:paraId="14DFDC42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Тасеевского сельсовета.</w:t>
      </w:r>
    </w:p>
    <w:p w14:paraId="6B117F07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14:paraId="19433272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41F2FF7A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223FD0C6" w14:textId="77777777" w:rsidR="00C34D77" w:rsidRPr="00CE0599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05391386" w14:textId="77777777" w:rsidR="006E48AF" w:rsidRPr="00CE0599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3F73ACD5" w14:textId="77777777" w:rsidR="006E48AF" w:rsidRPr="00CE0599" w:rsidRDefault="003635DB" w:rsidP="005C602A">
      <w:pPr>
        <w:pStyle w:val="af1"/>
        <w:spacing w:after="0"/>
        <w:ind w:left="0" w:firstLine="709"/>
        <w:rPr>
          <w:rFonts w:ascii="Arial" w:hAnsi="Arial" w:cs="Arial"/>
        </w:rPr>
      </w:pPr>
      <w:r w:rsidRPr="00CE0599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53BA2A70" w14:textId="77777777" w:rsidR="009E62D6" w:rsidRPr="00CE0599" w:rsidRDefault="009E62D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27FAFA55" w14:textId="77777777" w:rsidR="00450506" w:rsidRPr="00CE0599" w:rsidRDefault="0045050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CE0599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</w:t>
      </w:r>
      <w:r w:rsidR="003635DB" w:rsidRPr="00CE0599">
        <w:rPr>
          <w:rFonts w:ascii="Arial" w:hAnsi="Arial" w:cs="Arial"/>
          <w:b w:val="0"/>
          <w:color w:val="000000"/>
          <w:sz w:val="24"/>
          <w:szCs w:val="24"/>
        </w:rPr>
        <w:t>2</w:t>
      </w:r>
      <w:r w:rsidRPr="00CE0599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r w:rsidR="00C34D77" w:rsidRPr="00CE0599">
        <w:rPr>
          <w:rFonts w:ascii="Arial" w:hAnsi="Arial" w:cs="Arial"/>
          <w:b w:val="0"/>
          <w:sz w:val="24"/>
          <w:szCs w:val="24"/>
        </w:rPr>
        <w:t>«Обеспечение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характера» (далее – подпрограмма)</w:t>
      </w:r>
    </w:p>
    <w:p w14:paraId="62625B14" w14:textId="77777777" w:rsidR="00450506" w:rsidRPr="00CE0599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D040D" w14:textId="3A846E31" w:rsidR="00450506" w:rsidRPr="00CE0599" w:rsidRDefault="00450506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Паспорт</w:t>
      </w:r>
      <w:r w:rsidR="00B34429" w:rsidRPr="00CE0599">
        <w:rPr>
          <w:rFonts w:ascii="Arial" w:hAnsi="Arial" w:cs="Arial"/>
          <w:sz w:val="24"/>
          <w:szCs w:val="24"/>
        </w:rPr>
        <w:t xml:space="preserve"> </w:t>
      </w:r>
      <w:r w:rsidR="00AD4CBB" w:rsidRPr="00CE0599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7128"/>
      </w:tblGrid>
      <w:tr w:rsidR="00450506" w:rsidRPr="00CE0599" w14:paraId="077797A2" w14:textId="77777777" w:rsidTr="00AD4CBB">
        <w:tc>
          <w:tcPr>
            <w:tcW w:w="1194" w:type="pct"/>
          </w:tcPr>
          <w:p w14:paraId="0FA1553F" w14:textId="77777777" w:rsidR="00450506" w:rsidRPr="00CE05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06" w:type="pct"/>
          </w:tcPr>
          <w:p w14:paraId="3B50025E" w14:textId="57891199" w:rsidR="00450506" w:rsidRPr="00CE0599" w:rsidRDefault="00C34D77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последствий ЧС и стихийных бедствий приро</w:t>
            </w:r>
            <w:r w:rsidR="00AD4CBB" w:rsidRPr="00CE0599">
              <w:rPr>
                <w:rFonts w:ascii="Arial" w:hAnsi="Arial" w:cs="Arial"/>
                <w:sz w:val="24"/>
                <w:szCs w:val="24"/>
              </w:rPr>
              <w:t>дного и техногенного характера</w:t>
            </w:r>
          </w:p>
        </w:tc>
      </w:tr>
      <w:tr w:rsidR="00450506" w:rsidRPr="00CE0599" w14:paraId="47CF73DD" w14:textId="77777777" w:rsidTr="00AD4CBB">
        <w:tc>
          <w:tcPr>
            <w:tcW w:w="1194" w:type="pct"/>
          </w:tcPr>
          <w:p w14:paraId="1200E045" w14:textId="77777777" w:rsidR="00450506" w:rsidRPr="00CE05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06" w:type="pct"/>
          </w:tcPr>
          <w:p w14:paraId="46A8764E" w14:textId="77777777" w:rsidR="00450506" w:rsidRPr="00CE0599" w:rsidRDefault="003635D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450506" w:rsidRPr="00CE0599" w14:paraId="42354C30" w14:textId="77777777" w:rsidTr="00AD4CBB">
        <w:tc>
          <w:tcPr>
            <w:tcW w:w="1194" w:type="pct"/>
          </w:tcPr>
          <w:p w14:paraId="7C9CC3D7" w14:textId="77777777" w:rsidR="00450506" w:rsidRPr="00CE05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06" w:type="pct"/>
          </w:tcPr>
          <w:p w14:paraId="25121827" w14:textId="77777777" w:rsidR="00450506" w:rsidRPr="00CE0599" w:rsidRDefault="00C34D77" w:rsidP="00AD4CB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муниципального образования «Тасеевский сельсовет» от угроз природного и техногенного характера</w:t>
            </w:r>
          </w:p>
        </w:tc>
      </w:tr>
      <w:tr w:rsidR="00450506" w:rsidRPr="00CE0599" w14:paraId="630E4BD5" w14:textId="77777777" w:rsidTr="00AD4CBB">
        <w:tc>
          <w:tcPr>
            <w:tcW w:w="1194" w:type="pct"/>
          </w:tcPr>
          <w:p w14:paraId="11B893E0" w14:textId="77777777" w:rsidR="00450506" w:rsidRPr="00CE05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06" w:type="pct"/>
          </w:tcPr>
          <w:p w14:paraId="710DA1F5" w14:textId="050E1358" w:rsidR="00C34D77" w:rsidRPr="00CE0599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1. Обеспечение первичных мер пожарной безопасности поселений муниципального образования з</w:t>
            </w:r>
            <w:r w:rsidR="00AD4CBB" w:rsidRPr="00CE0599">
              <w:rPr>
                <w:rFonts w:ascii="Arial" w:hAnsi="Arial" w:cs="Arial"/>
              </w:rPr>
              <w:t>а счет средств местного бюджета;</w:t>
            </w:r>
          </w:p>
          <w:p w14:paraId="330B2CF0" w14:textId="47F79D9C" w:rsidR="00C34D77" w:rsidRPr="00CE0599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lastRenderedPageBreak/>
              <w:t>2. Проведение мероприятий по предупреждению и ликвидации последствий чрезвычайны</w:t>
            </w:r>
            <w:r w:rsidR="00AD4CBB" w:rsidRPr="00CE0599">
              <w:rPr>
                <w:rFonts w:ascii="Arial" w:hAnsi="Arial" w:cs="Arial"/>
              </w:rPr>
              <w:t>х ситуаций и стихийных бедствий;</w:t>
            </w:r>
          </w:p>
          <w:p w14:paraId="4EC7D39F" w14:textId="2DD0B6A4" w:rsidR="00450506" w:rsidRPr="00CE0599" w:rsidRDefault="00C34D77" w:rsidP="00C34D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Подготовка населения и организаций к действиям</w:t>
            </w:r>
            <w:r w:rsidR="00B34429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</w:rPr>
              <w:t>при возникновении чрезвычайных ситуаций в мирное и военное время.</w:t>
            </w:r>
          </w:p>
        </w:tc>
      </w:tr>
      <w:tr w:rsidR="00450506" w:rsidRPr="00CE0599" w14:paraId="1BB3AB65" w14:textId="77777777" w:rsidTr="00AD4CBB">
        <w:tc>
          <w:tcPr>
            <w:tcW w:w="1194" w:type="pct"/>
          </w:tcPr>
          <w:p w14:paraId="368018C0" w14:textId="77777777" w:rsidR="00450506" w:rsidRPr="00CE05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3806" w:type="pct"/>
          </w:tcPr>
          <w:p w14:paraId="6B424694" w14:textId="77777777" w:rsidR="00C34D77" w:rsidRPr="00CE0599" w:rsidRDefault="00C34D77" w:rsidP="00C34D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1. Снижение количества чрезвычайных ситуаций природного и техногенного характера на территории муниципального образования и материальный ущерб от них;</w:t>
            </w:r>
          </w:p>
          <w:p w14:paraId="689A8AE2" w14:textId="5C1DFC33" w:rsidR="009E62D6" w:rsidRPr="00CE0599" w:rsidRDefault="00C34D77" w:rsidP="00AD4CBB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Количество мероприятий направленных на снижение</w:t>
            </w:r>
            <w:r w:rsidR="00B34429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</w:rPr>
              <w:t>рисков возникновения чрезвычайных ситуаций для населения в</w:t>
            </w:r>
            <w:r w:rsidR="00B34429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</w:rPr>
              <w:t>местах, подверженных воздействию неблагоприятных факторов на территории муниципального образования;</w:t>
            </w:r>
          </w:p>
          <w:p w14:paraId="0BCEE855" w14:textId="155178DE" w:rsidR="00450506" w:rsidRPr="00CE0599" w:rsidRDefault="00C34D77" w:rsidP="00AD4CBB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Количество</w:t>
            </w:r>
            <w:r w:rsidRPr="00CE0599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</w:t>
            </w:r>
            <w:r w:rsidR="00AD4CBB" w:rsidRPr="00CE0599">
              <w:rPr>
                <w:rFonts w:ascii="Arial" w:hAnsi="Arial" w:cs="Arial"/>
                <w:bCs/>
                <w:sz w:val="24"/>
                <w:szCs w:val="24"/>
              </w:rPr>
              <w:t>ситуаций и происшествий на воде.</w:t>
            </w:r>
          </w:p>
        </w:tc>
      </w:tr>
      <w:tr w:rsidR="00450506" w:rsidRPr="00CE0599" w14:paraId="4525BA4D" w14:textId="77777777" w:rsidTr="00AD4CBB">
        <w:tc>
          <w:tcPr>
            <w:tcW w:w="1194" w:type="pct"/>
          </w:tcPr>
          <w:p w14:paraId="56C3031A" w14:textId="77777777" w:rsidR="00450506" w:rsidRPr="00CE05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06" w:type="pct"/>
          </w:tcPr>
          <w:p w14:paraId="125AEC3E" w14:textId="1820F912" w:rsidR="00450506" w:rsidRPr="00CE0599" w:rsidRDefault="00450506" w:rsidP="0003537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CE05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E6D35" w:rsidRPr="00CE05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863314" w:rsidRPr="00CE0599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  <w:r w:rsidR="00CE6D35" w:rsidRPr="00CE0599">
              <w:rPr>
                <w:rFonts w:ascii="Arial" w:hAnsi="Arial" w:cs="Arial"/>
                <w:sz w:val="24"/>
                <w:szCs w:val="24"/>
                <w:lang w:eastAsia="en-US"/>
              </w:rPr>
              <w:t>7 г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од</w:t>
            </w:r>
          </w:p>
        </w:tc>
      </w:tr>
      <w:tr w:rsidR="00450506" w:rsidRPr="00CE0599" w14:paraId="5E535691" w14:textId="77777777" w:rsidTr="00AD4CBB">
        <w:tc>
          <w:tcPr>
            <w:tcW w:w="1194" w:type="pct"/>
          </w:tcPr>
          <w:p w14:paraId="5368E327" w14:textId="77777777" w:rsidR="00450506" w:rsidRPr="00CE0599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06" w:type="pct"/>
          </w:tcPr>
          <w:p w14:paraId="79DF3E6F" w14:textId="3B710747" w:rsidR="00450506" w:rsidRPr="00CE0599" w:rsidRDefault="00450506" w:rsidP="00C108AF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E6D35" w:rsidRPr="00CE0599">
              <w:rPr>
                <w:rFonts w:ascii="Arial" w:hAnsi="Arial" w:cs="Arial"/>
              </w:rPr>
              <w:t>4 342,100</w:t>
            </w:r>
            <w:r w:rsidRPr="00CE0599">
              <w:rPr>
                <w:rFonts w:ascii="Arial" w:hAnsi="Arial" w:cs="Arial"/>
              </w:rPr>
              <w:t xml:space="preserve"> т</w:t>
            </w:r>
            <w:r w:rsidR="00AD4CBB" w:rsidRPr="00CE0599">
              <w:rPr>
                <w:rFonts w:ascii="Arial" w:hAnsi="Arial" w:cs="Arial"/>
              </w:rPr>
              <w:t>ыс. руб., в том числе по годам:</w:t>
            </w:r>
          </w:p>
          <w:p w14:paraId="1C7A862D" w14:textId="7A30F1DA" w:rsidR="00450506" w:rsidRPr="00CE0599" w:rsidRDefault="00450506" w:rsidP="00C108AF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</w:t>
            </w:r>
            <w:r w:rsidR="008E1EB8" w:rsidRPr="00CE0599">
              <w:rPr>
                <w:rFonts w:ascii="Arial" w:hAnsi="Arial" w:cs="Arial"/>
              </w:rPr>
              <w:t>2</w:t>
            </w:r>
            <w:r w:rsidR="00CE6D35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CE6D35" w:rsidRPr="00CE0599">
              <w:rPr>
                <w:rFonts w:ascii="Arial" w:hAnsi="Arial" w:cs="Arial"/>
              </w:rPr>
              <w:t>1 580,7</w:t>
            </w:r>
            <w:r w:rsidRPr="00CE0599">
              <w:rPr>
                <w:rFonts w:ascii="Arial" w:hAnsi="Arial" w:cs="Arial"/>
              </w:rPr>
              <w:t xml:space="preserve"> тыс. руб., в том числе:</w:t>
            </w:r>
          </w:p>
          <w:p w14:paraId="237A32A2" w14:textId="2FA29C90" w:rsidR="00450506" w:rsidRPr="00CE0599" w:rsidRDefault="00450506" w:rsidP="00C108AF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федеральный бюджет </w:t>
            </w:r>
            <w:r w:rsidR="00AD4CBB" w:rsidRPr="00CE0599">
              <w:rPr>
                <w:rFonts w:ascii="Arial" w:hAnsi="Arial" w:cs="Arial"/>
              </w:rPr>
              <w:t>–</w:t>
            </w:r>
            <w:r w:rsidRPr="00CE0599">
              <w:rPr>
                <w:rFonts w:ascii="Arial" w:hAnsi="Arial" w:cs="Arial"/>
              </w:rPr>
              <w:t xml:space="preserve"> 0</w:t>
            </w:r>
            <w:r w:rsidR="00AD4CBB" w:rsidRPr="00CE0599">
              <w:rPr>
                <w:rFonts w:ascii="Arial" w:hAnsi="Arial" w:cs="Arial"/>
              </w:rPr>
              <w:t>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21F532DE" w14:textId="01856D8A" w:rsidR="00450506" w:rsidRPr="00CE0599" w:rsidRDefault="00450506" w:rsidP="00C108AF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краевой бюджет – </w:t>
            </w:r>
            <w:r w:rsidR="00CE6D35" w:rsidRPr="00CE0599">
              <w:rPr>
                <w:rFonts w:ascii="Arial" w:hAnsi="Arial" w:cs="Arial"/>
              </w:rPr>
              <w:t>1 302,700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56AD2319" w14:textId="43F79C91" w:rsidR="00450506" w:rsidRPr="00CE0599" w:rsidRDefault="00450506" w:rsidP="00C108AF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CE0599">
              <w:rPr>
                <w:rFonts w:ascii="Arial" w:hAnsi="Arial" w:cs="Arial"/>
              </w:rPr>
              <w:t>278,00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4B28559E" w14:textId="77777777" w:rsidR="00450506" w:rsidRPr="00CE0599" w:rsidRDefault="00450506" w:rsidP="00C108AF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внебюджетные источники – </w:t>
            </w:r>
            <w:r w:rsidR="003635DB" w:rsidRPr="00CE0599">
              <w:rPr>
                <w:rFonts w:ascii="Arial" w:hAnsi="Arial" w:cs="Arial"/>
              </w:rPr>
              <w:t>0</w:t>
            </w:r>
            <w:r w:rsidRPr="00CE0599">
              <w:rPr>
                <w:rFonts w:ascii="Arial" w:hAnsi="Arial" w:cs="Arial"/>
              </w:rPr>
              <w:t>,0 тыс. руб.</w:t>
            </w:r>
          </w:p>
          <w:p w14:paraId="1577F8DD" w14:textId="0C5D17D5" w:rsidR="00A47B87" w:rsidRPr="00CE0599" w:rsidRDefault="00A47B87" w:rsidP="00A47B8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CE6D35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CE6D35" w:rsidRPr="00CE0599">
              <w:rPr>
                <w:rFonts w:ascii="Arial" w:hAnsi="Arial" w:cs="Arial"/>
              </w:rPr>
              <w:t>1 380,700</w:t>
            </w:r>
            <w:r w:rsidRPr="00CE0599">
              <w:rPr>
                <w:rFonts w:ascii="Arial" w:hAnsi="Arial" w:cs="Arial"/>
              </w:rPr>
              <w:t xml:space="preserve"> тыс. руб., в том числе:</w:t>
            </w:r>
          </w:p>
          <w:p w14:paraId="3692FA9F" w14:textId="60C24519" w:rsidR="00A47B87" w:rsidRPr="00CE0599" w:rsidRDefault="00A47B87" w:rsidP="00A47B8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федеральный бюджет </w:t>
            </w:r>
            <w:r w:rsidR="00AD4CBB" w:rsidRPr="00CE0599">
              <w:rPr>
                <w:rFonts w:ascii="Arial" w:hAnsi="Arial" w:cs="Arial"/>
              </w:rPr>
              <w:t>–</w:t>
            </w:r>
            <w:r w:rsidRPr="00CE0599">
              <w:rPr>
                <w:rFonts w:ascii="Arial" w:hAnsi="Arial" w:cs="Arial"/>
              </w:rPr>
              <w:t xml:space="preserve"> 0</w:t>
            </w:r>
            <w:r w:rsidR="00AD4CBB" w:rsidRPr="00CE0599">
              <w:rPr>
                <w:rFonts w:ascii="Arial" w:hAnsi="Arial" w:cs="Arial"/>
              </w:rPr>
              <w:t>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3FA5726A" w14:textId="4368EB82" w:rsidR="00A47B87" w:rsidRPr="00CE0599" w:rsidRDefault="00A47B87" w:rsidP="00A47B8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краевой бюджет – </w:t>
            </w:r>
            <w:r w:rsidR="00CE6D35" w:rsidRPr="00CE0599">
              <w:rPr>
                <w:rFonts w:ascii="Arial" w:hAnsi="Arial" w:cs="Arial"/>
              </w:rPr>
              <w:t>1 302,700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49231F61" w14:textId="081FDDBB" w:rsidR="00A47B87" w:rsidRPr="00CE0599" w:rsidRDefault="00A47B87" w:rsidP="00A47B8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CE0599">
              <w:rPr>
                <w:rFonts w:ascii="Arial" w:hAnsi="Arial" w:cs="Arial"/>
              </w:rPr>
              <w:t>70,00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6377A208" w14:textId="77777777" w:rsidR="00A47B87" w:rsidRPr="00CE0599" w:rsidRDefault="00A47B87" w:rsidP="00A47B8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руб.</w:t>
            </w:r>
          </w:p>
          <w:p w14:paraId="4E74607B" w14:textId="17E1B503" w:rsidR="00A47B87" w:rsidRPr="00CE0599" w:rsidRDefault="00A47B87" w:rsidP="00A47B8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CE6D35" w:rsidRPr="00CE0599">
              <w:rPr>
                <w:rFonts w:ascii="Arial" w:hAnsi="Arial" w:cs="Arial"/>
              </w:rPr>
              <w:t>7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CE6D35" w:rsidRPr="00CE0599">
              <w:rPr>
                <w:rFonts w:ascii="Arial" w:hAnsi="Arial" w:cs="Arial"/>
              </w:rPr>
              <w:t>1 380,700</w:t>
            </w:r>
            <w:r w:rsidRPr="00CE0599">
              <w:rPr>
                <w:rFonts w:ascii="Arial" w:hAnsi="Arial" w:cs="Arial"/>
              </w:rPr>
              <w:t xml:space="preserve"> тыс. руб., в том числе:</w:t>
            </w:r>
          </w:p>
          <w:p w14:paraId="61A62F1D" w14:textId="136A7EFC" w:rsidR="00A47B87" w:rsidRPr="00CE0599" w:rsidRDefault="00A47B87" w:rsidP="00A47B8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федеральный бюджет </w:t>
            </w:r>
            <w:r w:rsidR="00AD4CBB" w:rsidRPr="00CE0599">
              <w:rPr>
                <w:rFonts w:ascii="Arial" w:hAnsi="Arial" w:cs="Arial"/>
              </w:rPr>
              <w:t>–</w:t>
            </w:r>
            <w:r w:rsidRPr="00CE0599">
              <w:rPr>
                <w:rFonts w:ascii="Arial" w:hAnsi="Arial" w:cs="Arial"/>
              </w:rPr>
              <w:t xml:space="preserve"> 0</w:t>
            </w:r>
            <w:r w:rsidR="00AD4CBB" w:rsidRPr="00CE0599">
              <w:rPr>
                <w:rFonts w:ascii="Arial" w:hAnsi="Arial" w:cs="Arial"/>
              </w:rPr>
              <w:t>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3F6A62F9" w14:textId="724BA196" w:rsidR="00A47B87" w:rsidRPr="00CE0599" w:rsidRDefault="00A47B87" w:rsidP="00A47B8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краевой бюджет – </w:t>
            </w:r>
            <w:r w:rsidR="00CE6D35" w:rsidRPr="00CE0599">
              <w:rPr>
                <w:rFonts w:ascii="Arial" w:hAnsi="Arial" w:cs="Arial"/>
              </w:rPr>
              <w:t>1 302,700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6F63B276" w14:textId="24B91528" w:rsidR="00A47B87" w:rsidRPr="00CE0599" w:rsidRDefault="00A47B87" w:rsidP="00A47B8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CE0599">
              <w:rPr>
                <w:rFonts w:ascii="Arial" w:hAnsi="Arial" w:cs="Arial"/>
              </w:rPr>
              <w:t>70,00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5EC2480F" w14:textId="77777777" w:rsidR="00450506" w:rsidRPr="00CE0599" w:rsidRDefault="00A47B87" w:rsidP="00C34D77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</w:t>
            </w:r>
            <w:r w:rsidR="00C86881" w:rsidRPr="00CE0599">
              <w:rPr>
                <w:rFonts w:ascii="Arial" w:hAnsi="Arial" w:cs="Arial"/>
              </w:rPr>
              <w:t>.</w:t>
            </w:r>
          </w:p>
        </w:tc>
      </w:tr>
    </w:tbl>
    <w:p w14:paraId="3E2CE0D4" w14:textId="77777777" w:rsidR="00450506" w:rsidRPr="00CE0599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9EAEC" w14:textId="77777777" w:rsidR="00264315" w:rsidRPr="00CE0599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29764BA2" w14:textId="77777777" w:rsidR="00264315" w:rsidRPr="00CE0599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404EE8" w14:textId="77777777" w:rsidR="00264315" w:rsidRPr="00CE0599" w:rsidRDefault="00264315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1.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характера, обеспечения пожарной безопасности населения</w:t>
      </w:r>
    </w:p>
    <w:p w14:paraId="0C4E34A4" w14:textId="19F2EA76" w:rsidR="00264315" w:rsidRPr="00CE0599" w:rsidRDefault="00264315" w:rsidP="00264315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На территории муници</w:t>
      </w:r>
      <w:r w:rsidR="00A20063" w:rsidRPr="00CE0599">
        <w:rPr>
          <w:rFonts w:ascii="Arial" w:hAnsi="Arial" w:cs="Arial"/>
        </w:rPr>
        <w:t>пального образования находится 4</w:t>
      </w:r>
      <w:r w:rsidRPr="00CE0599">
        <w:rPr>
          <w:rFonts w:ascii="Arial" w:hAnsi="Arial" w:cs="Arial"/>
        </w:rPr>
        <w:t xml:space="preserve"> </w:t>
      </w:r>
      <w:proofErr w:type="gramStart"/>
      <w:r w:rsidRPr="00CE0599">
        <w:rPr>
          <w:rFonts w:ascii="Arial" w:hAnsi="Arial" w:cs="Arial"/>
        </w:rPr>
        <w:t>населенных</w:t>
      </w:r>
      <w:proofErr w:type="gramEnd"/>
      <w:r w:rsidRPr="00CE0599">
        <w:rPr>
          <w:rFonts w:ascii="Arial" w:hAnsi="Arial" w:cs="Arial"/>
        </w:rPr>
        <w:t xml:space="preserve"> пункта: с. Тасеево, п. Буровой, д. Мурма, д. Щекатурово. При этом населенные пункты частично имеют соприкосновение с лесными участками (по всем населенным пунктам длина границ соприкосновения около 33 км.). В 20</w:t>
      </w:r>
      <w:r w:rsidR="00666E8C" w:rsidRPr="00CE0599">
        <w:rPr>
          <w:rFonts w:ascii="Arial" w:hAnsi="Arial" w:cs="Arial"/>
        </w:rPr>
        <w:t>2</w:t>
      </w:r>
      <w:r w:rsidR="00B05AC3" w:rsidRPr="00CE0599">
        <w:rPr>
          <w:rFonts w:ascii="Arial" w:hAnsi="Arial" w:cs="Arial"/>
        </w:rPr>
        <w:t>4</w:t>
      </w:r>
      <w:r w:rsidRPr="00CE0599">
        <w:rPr>
          <w:rFonts w:ascii="Arial" w:hAnsi="Arial" w:cs="Arial"/>
        </w:rPr>
        <w:t xml:space="preserve"> проведены работы по обновлению имеющихся минерализованных полос.</w:t>
      </w:r>
    </w:p>
    <w:p w14:paraId="2F46328C" w14:textId="47AF0D29" w:rsidR="00264315" w:rsidRPr="00CE0599" w:rsidRDefault="00264315" w:rsidP="00264315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</w:t>
      </w:r>
      <w:proofErr w:type="gramStart"/>
      <w:r w:rsidRPr="00CE0599">
        <w:rPr>
          <w:rFonts w:ascii="Arial" w:hAnsi="Arial" w:cs="Arial"/>
        </w:rPr>
        <w:t>На территории сельсовета находится 33 многоквартирных двухэтажных дома</w:t>
      </w:r>
      <w:r w:rsidR="00AD4CBB" w:rsidRPr="00CE0599">
        <w:rPr>
          <w:rFonts w:ascii="Arial" w:hAnsi="Arial" w:cs="Arial"/>
        </w:rPr>
        <w:t>,</w:t>
      </w:r>
      <w:r w:rsidRPr="00CE0599">
        <w:rPr>
          <w:rFonts w:ascii="Arial" w:hAnsi="Arial" w:cs="Arial"/>
        </w:rPr>
        <w:t xml:space="preserve"> из которых 31 выполнены из древесины.</w:t>
      </w:r>
      <w:proofErr w:type="gramEnd"/>
      <w:r w:rsidRPr="00CE0599">
        <w:rPr>
          <w:rFonts w:ascii="Arial" w:hAnsi="Arial" w:cs="Arial"/>
        </w:rPr>
        <w:t xml:space="preserve"> На территории поселений так же находятся брошенные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(бесхозяйные) усадьбы, что тоже усугубляет пожароопасную ситуацию.</w:t>
      </w:r>
    </w:p>
    <w:p w14:paraId="330DFCD4" w14:textId="77777777" w:rsidR="00264315" w:rsidRPr="00CE0599" w:rsidRDefault="00264315" w:rsidP="00264315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lastRenderedPageBreak/>
        <w:t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</w:t>
      </w:r>
    </w:p>
    <w:p w14:paraId="3AA90DEF" w14:textId="77777777" w:rsidR="00264315" w:rsidRPr="00CE0599" w:rsidRDefault="00264315" w:rsidP="00AD4CBB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Обеспечение пожарной безопасности населения и территории, защита населения от чрезвычайных ситуаций, является одним из основных направлений деятельности администрации Тасеевского сельсовета.</w:t>
      </w:r>
    </w:p>
    <w:p w14:paraId="43843807" w14:textId="77777777" w:rsidR="00264315" w:rsidRPr="00CE0599" w:rsidRDefault="00264315" w:rsidP="00264315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На территории с. Тасеево несколько домов расположенных на ул. Набережная, ул. Береговая, и ул. Первый Бой находятся в зоне риска подтопления во время весеннего ледохода на р. Усолка.</w:t>
      </w:r>
    </w:p>
    <w:p w14:paraId="42663B9D" w14:textId="77777777" w:rsidR="00264315" w:rsidRPr="00CE0599" w:rsidRDefault="00264315" w:rsidP="00264315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р. Шумиха и р. Анискин. С </w:t>
      </w:r>
      <w:proofErr w:type="gramStart"/>
      <w:r w:rsidRPr="00CE0599">
        <w:rPr>
          <w:rFonts w:ascii="Arial" w:hAnsi="Arial" w:cs="Arial"/>
        </w:rPr>
        <w:t>жителями</w:t>
      </w:r>
      <w:proofErr w:type="gramEnd"/>
      <w:r w:rsidRPr="00CE0599">
        <w:rPr>
          <w:rFonts w:ascii="Arial" w:hAnsi="Arial" w:cs="Arial"/>
        </w:rPr>
        <w:t xml:space="preserve"> проживающими в зоне риска подтопления регулярно проводить профилактические мероприятия с разъяснением о действиях при возникновении ЧС (раздача памяток с инструкциями, информирование через СМИ).</w:t>
      </w:r>
    </w:p>
    <w:p w14:paraId="6709C30F" w14:textId="77777777" w:rsidR="00264315" w:rsidRPr="00CE0599" w:rsidRDefault="00264315" w:rsidP="00264315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7C8D0C28" w14:textId="77777777" w:rsidR="00264315" w:rsidRPr="00CE0599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2. Основная цель, задачи, сроки выполнения и показатели результативности подпрограммы</w:t>
      </w:r>
    </w:p>
    <w:p w14:paraId="256BB874" w14:textId="77777777" w:rsidR="00264315" w:rsidRPr="00CE0599" w:rsidRDefault="00264315" w:rsidP="00AD4C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Целью подпрограммы является последовательное снижение рисков чрезвычайных ситуаций, повышение защищенности населения и территорий муниципального образования Тасеевский сельсовет от угроз природного и техногенного характера.</w:t>
      </w:r>
    </w:p>
    <w:p w14:paraId="30900838" w14:textId="77777777" w:rsidR="00264315" w:rsidRPr="00CE0599" w:rsidRDefault="00264315" w:rsidP="00AD4C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Задачи подпрограммы:</w:t>
      </w:r>
    </w:p>
    <w:p w14:paraId="20980A29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1. Обеспечение первичных мер пожарной безопасности поселений муниципального образования за счет средств местного бюджета.</w:t>
      </w:r>
    </w:p>
    <w:p w14:paraId="03CA9B1E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2. Проведение мероприятий по предупреждению и ликвидации последствий чрезвычайных ситуаций и стихийных бедствий.</w:t>
      </w:r>
    </w:p>
    <w:p w14:paraId="0EAD87AC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3. Подготовка населения и организаций к действиям при возникновении чрезвычайных ситуаций в мирное и военное время.</w:t>
      </w:r>
    </w:p>
    <w:p w14:paraId="323A86AF" w14:textId="0A229352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Сроки выполнения подпрограммы: 202</w:t>
      </w:r>
      <w:r w:rsidR="00B05AC3" w:rsidRPr="00CE0599">
        <w:rPr>
          <w:rFonts w:ascii="Arial" w:hAnsi="Arial" w:cs="Arial"/>
        </w:rPr>
        <w:t>5</w:t>
      </w:r>
      <w:r w:rsidRPr="00CE0599">
        <w:rPr>
          <w:rFonts w:ascii="Arial" w:hAnsi="Arial" w:cs="Arial"/>
        </w:rPr>
        <w:t>-202</w:t>
      </w:r>
      <w:r w:rsidR="00B05AC3" w:rsidRPr="00CE0599">
        <w:rPr>
          <w:rFonts w:ascii="Arial" w:hAnsi="Arial" w:cs="Arial"/>
        </w:rPr>
        <w:t>7</w:t>
      </w:r>
      <w:r w:rsidRPr="00CE0599">
        <w:rPr>
          <w:rFonts w:ascii="Arial" w:hAnsi="Arial" w:cs="Arial"/>
        </w:rPr>
        <w:t xml:space="preserve"> годы.</w:t>
      </w:r>
    </w:p>
    <w:p w14:paraId="0A4DC011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К компетенции сельсовета относятся:</w:t>
      </w:r>
    </w:p>
    <w:p w14:paraId="63CE1381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73CF3911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6FCD2F05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D91B7BF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4A42E7A3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- подготовка отчетов о ходе реализации подпрограммы.</w:t>
      </w:r>
    </w:p>
    <w:p w14:paraId="03BD3C79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0DC5A2C9" w14:textId="77777777" w:rsidR="00264315" w:rsidRPr="00CE0599" w:rsidRDefault="00264315" w:rsidP="00AD4CB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7202AEAA" w14:textId="77777777" w:rsidR="00264315" w:rsidRPr="00CE0599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3B20E" w14:textId="77777777" w:rsidR="00264315" w:rsidRPr="00CE0599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752C7E9" w14:textId="77777777" w:rsidR="00264315" w:rsidRPr="00CE05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lastRenderedPageBreak/>
        <w:t>Реализация подпрограммы осуществляется за счет средств местного бюджета, а также за счет привлечения сре</w:t>
      </w:r>
      <w:proofErr w:type="gramStart"/>
      <w:r w:rsidRPr="00CE0599">
        <w:rPr>
          <w:rFonts w:ascii="Arial" w:hAnsi="Arial" w:cs="Arial"/>
        </w:rPr>
        <w:t>дств кр</w:t>
      </w:r>
      <w:proofErr w:type="gramEnd"/>
      <w:r w:rsidRPr="00CE0599">
        <w:rPr>
          <w:rFonts w:ascii="Arial" w:hAnsi="Arial" w:cs="Arial"/>
        </w:rPr>
        <w:t>аевого бюджета на реализацию отдельных мероприятий.</w:t>
      </w:r>
    </w:p>
    <w:p w14:paraId="2DCBEAEC" w14:textId="77777777" w:rsidR="00264315" w:rsidRPr="00CE05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0018D5" w14:textId="77777777" w:rsidR="00264315" w:rsidRPr="00CE05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Получателем бюджетных сре</w:t>
      </w:r>
      <w:proofErr w:type="gramStart"/>
      <w:r w:rsidRPr="00CE0599">
        <w:rPr>
          <w:rFonts w:ascii="Arial" w:hAnsi="Arial" w:cs="Arial"/>
        </w:rPr>
        <w:t>дств с ф</w:t>
      </w:r>
      <w:proofErr w:type="gramEnd"/>
      <w:r w:rsidRPr="00CE0599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35C56697" w14:textId="77777777" w:rsidR="00264315" w:rsidRPr="00CE0599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E0599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70FD8612" w14:textId="77777777" w:rsidR="00264315" w:rsidRPr="00CE0599" w:rsidRDefault="00264315" w:rsidP="002643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90D61DD" w14:textId="77777777" w:rsidR="00264315" w:rsidRPr="00CE0599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6BA9BC27" w14:textId="77777777" w:rsidR="00200B13" w:rsidRPr="00CE0599" w:rsidRDefault="006465C8" w:rsidP="006465C8">
      <w:pPr>
        <w:ind w:firstLine="709"/>
        <w:jc w:val="both"/>
        <w:rPr>
          <w:rFonts w:ascii="Arial" w:eastAsia="Calibri" w:hAnsi="Arial" w:cs="Arial"/>
        </w:rPr>
      </w:pPr>
      <w:r w:rsidRPr="00CE0599">
        <w:rPr>
          <w:rFonts w:ascii="Arial" w:eastAsia="Calibri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8B4F53" w:rsidRPr="00CE0599">
        <w:rPr>
          <w:rFonts w:ascii="Arial" w:eastAsia="Calibri" w:hAnsi="Arial" w:cs="Arial"/>
        </w:rPr>
        <w:t xml:space="preserve"> приложении № 2 к муниципальной </w:t>
      </w:r>
      <w:r w:rsidRPr="00CE0599">
        <w:rPr>
          <w:rFonts w:ascii="Arial" w:eastAsia="Calibri" w:hAnsi="Arial" w:cs="Arial"/>
        </w:rPr>
        <w:t>программе</w:t>
      </w:r>
      <w:r w:rsidR="00200B13" w:rsidRPr="00CE0599">
        <w:rPr>
          <w:rFonts w:ascii="Arial" w:eastAsia="Calibri" w:hAnsi="Arial" w:cs="Arial"/>
        </w:rPr>
        <w:t>.</w:t>
      </w:r>
    </w:p>
    <w:p w14:paraId="69A41622" w14:textId="77777777" w:rsidR="009E62D6" w:rsidRPr="00CE0599" w:rsidRDefault="009E62D6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6F1FAD4" w14:textId="77777777" w:rsidR="00200B13" w:rsidRPr="00CE0599" w:rsidRDefault="006465C8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E0599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3: </w:t>
      </w:r>
      <w:r w:rsidRPr="00CE0599">
        <w:rPr>
          <w:rFonts w:ascii="Arial" w:hAnsi="Arial" w:cs="Arial"/>
          <w:b w:val="0"/>
          <w:sz w:val="24"/>
          <w:szCs w:val="24"/>
        </w:rPr>
        <w:t xml:space="preserve">«Благоустройство территории Тасеевского сельсовета» </w:t>
      </w:r>
    </w:p>
    <w:p w14:paraId="1C30871C" w14:textId="77777777" w:rsidR="007C768C" w:rsidRPr="00CE0599" w:rsidRDefault="007C768C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0CBC0CD3" w14:textId="7CE700C8" w:rsidR="006465C8" w:rsidRPr="00CE0599" w:rsidRDefault="006465C8" w:rsidP="007C768C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E0599">
        <w:rPr>
          <w:rFonts w:ascii="Arial" w:hAnsi="Arial" w:cs="Arial"/>
          <w:b w:val="0"/>
          <w:sz w:val="24"/>
          <w:szCs w:val="24"/>
        </w:rPr>
        <w:t>Паспорт</w:t>
      </w:r>
      <w:r w:rsidR="00B34429" w:rsidRPr="00CE0599">
        <w:rPr>
          <w:rFonts w:ascii="Arial" w:hAnsi="Arial" w:cs="Arial"/>
          <w:b w:val="0"/>
          <w:sz w:val="24"/>
          <w:szCs w:val="24"/>
        </w:rPr>
        <w:t xml:space="preserve"> </w:t>
      </w:r>
      <w:r w:rsidR="00AD4CBB" w:rsidRPr="00CE0599">
        <w:rPr>
          <w:rFonts w:ascii="Arial" w:hAnsi="Arial" w:cs="Arial"/>
          <w:b w:val="0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147"/>
      </w:tblGrid>
      <w:tr w:rsidR="006465C8" w:rsidRPr="00CE0599" w14:paraId="62C26B15" w14:textId="77777777" w:rsidTr="00AD4CBB">
        <w:tc>
          <w:tcPr>
            <w:tcW w:w="1184" w:type="pct"/>
          </w:tcPr>
          <w:p w14:paraId="2544B15A" w14:textId="77777777" w:rsidR="006465C8" w:rsidRPr="00CE05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6" w:type="pct"/>
          </w:tcPr>
          <w:p w14:paraId="57549419" w14:textId="4CEC452F" w:rsidR="006465C8" w:rsidRPr="00CE05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AD4CBB" w:rsidRPr="00CE0599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6465C8" w:rsidRPr="00CE0599" w14:paraId="326CA289" w14:textId="77777777" w:rsidTr="00AD4CBB">
        <w:tc>
          <w:tcPr>
            <w:tcW w:w="1184" w:type="pct"/>
          </w:tcPr>
          <w:p w14:paraId="5792E2F6" w14:textId="77777777" w:rsidR="006465C8" w:rsidRPr="00CE05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16" w:type="pct"/>
          </w:tcPr>
          <w:p w14:paraId="3919EB82" w14:textId="77777777" w:rsidR="006465C8" w:rsidRPr="00CE05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465C8" w:rsidRPr="00CE0599" w14:paraId="713BB87B" w14:textId="77777777" w:rsidTr="00AD4CBB">
        <w:tc>
          <w:tcPr>
            <w:tcW w:w="1184" w:type="pct"/>
          </w:tcPr>
          <w:p w14:paraId="0CA4201D" w14:textId="77777777" w:rsidR="006465C8" w:rsidRPr="00CE05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16" w:type="pct"/>
          </w:tcPr>
          <w:p w14:paraId="0F70B0CF" w14:textId="77777777" w:rsidR="006465C8" w:rsidRPr="00CE0599" w:rsidRDefault="006465C8" w:rsidP="006465C8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Создание комфортных и безопасных условий проживания и отдыха жителей Тасеевского сельсовета, содержание мест захоронений.</w:t>
            </w:r>
          </w:p>
        </w:tc>
      </w:tr>
      <w:tr w:rsidR="006465C8" w:rsidRPr="00CE0599" w14:paraId="43A19EA1" w14:textId="77777777" w:rsidTr="00AD4CBB">
        <w:tc>
          <w:tcPr>
            <w:tcW w:w="1184" w:type="pct"/>
          </w:tcPr>
          <w:p w14:paraId="1B214B3C" w14:textId="77777777" w:rsidR="006465C8" w:rsidRPr="00CE05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16" w:type="pct"/>
          </w:tcPr>
          <w:p w14:paraId="674FFCB5" w14:textId="672A683A" w:rsidR="006465C8" w:rsidRPr="00CE0599" w:rsidRDefault="006465C8" w:rsidP="00AD4CB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1. Содержание, ремонт и </w:t>
            </w:r>
            <w:r w:rsidR="00AD4CBB" w:rsidRPr="00CE0599">
              <w:rPr>
                <w:rFonts w:ascii="Arial" w:hAnsi="Arial" w:cs="Arial"/>
                <w:sz w:val="24"/>
                <w:szCs w:val="24"/>
              </w:rPr>
              <w:t xml:space="preserve">модернизация </w:t>
            </w:r>
            <w:proofErr w:type="gramStart"/>
            <w:r w:rsidR="00AD4CBB" w:rsidRPr="00CE0599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="00AD4CBB" w:rsidRPr="00CE0599">
              <w:rPr>
                <w:rFonts w:ascii="Arial" w:hAnsi="Arial" w:cs="Arial"/>
                <w:sz w:val="24"/>
                <w:szCs w:val="24"/>
              </w:rPr>
              <w:t xml:space="preserve"> освещения;</w:t>
            </w:r>
          </w:p>
          <w:p w14:paraId="029EA9A3" w14:textId="499CA4E8" w:rsidR="006465C8" w:rsidRPr="00CE0599" w:rsidRDefault="006465C8" w:rsidP="00AD4CB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Прочие мероприят</w:t>
            </w:r>
            <w:r w:rsidR="00AD4CBB" w:rsidRPr="00CE0599">
              <w:rPr>
                <w:rFonts w:ascii="Arial" w:hAnsi="Arial" w:cs="Arial"/>
                <w:sz w:val="24"/>
                <w:szCs w:val="24"/>
              </w:rPr>
              <w:t>ия по благоустройству поселений;</w:t>
            </w:r>
          </w:p>
          <w:p w14:paraId="1BDE8BB0" w14:textId="196F3C2A" w:rsidR="006465C8" w:rsidRPr="00CE0599" w:rsidRDefault="00035371" w:rsidP="00AD4CB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</w:t>
            </w:r>
            <w:r w:rsidR="006465C8" w:rsidRPr="00CE0599">
              <w:rPr>
                <w:rFonts w:ascii="Arial" w:hAnsi="Arial" w:cs="Arial"/>
                <w:sz w:val="24"/>
                <w:szCs w:val="24"/>
              </w:rPr>
              <w:t>. Обеспечение деятельности подведомственных учреждений по благоустройству на территории Тасеевского сельсовета</w:t>
            </w:r>
            <w:r w:rsidR="00AD4CBB" w:rsidRPr="00CE05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65C8" w:rsidRPr="00CE0599" w14:paraId="231AD844" w14:textId="77777777" w:rsidTr="00AD4CBB">
        <w:tc>
          <w:tcPr>
            <w:tcW w:w="1184" w:type="pct"/>
          </w:tcPr>
          <w:p w14:paraId="2A4F601B" w14:textId="77777777" w:rsidR="006465C8" w:rsidRPr="00CE05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16" w:type="pct"/>
          </w:tcPr>
          <w:p w14:paraId="4226A893" w14:textId="1F203791" w:rsidR="0079176C" w:rsidRPr="00CE0599" w:rsidRDefault="00AD4CBB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</w:t>
            </w:r>
            <w:r w:rsidR="0079176C" w:rsidRPr="00CE0599">
              <w:rPr>
                <w:rFonts w:ascii="Arial" w:hAnsi="Arial" w:cs="Arial"/>
              </w:rPr>
              <w:t xml:space="preserve"> обеспечить содержание и ремонт </w:t>
            </w:r>
            <w:proofErr w:type="gramStart"/>
            <w:r w:rsidR="0079176C" w:rsidRPr="00CE0599">
              <w:rPr>
                <w:rFonts w:ascii="Arial" w:hAnsi="Arial" w:cs="Arial"/>
              </w:rPr>
              <w:t>уличного</w:t>
            </w:r>
            <w:proofErr w:type="gramEnd"/>
            <w:r w:rsidR="0079176C" w:rsidRPr="00CE0599">
              <w:rPr>
                <w:rFonts w:ascii="Arial" w:hAnsi="Arial" w:cs="Arial"/>
              </w:rPr>
              <w:t xml:space="preserve"> освещения;</w:t>
            </w:r>
          </w:p>
          <w:p w14:paraId="601DF527" w14:textId="54D76E73" w:rsidR="0079176C" w:rsidRPr="00CE0599" w:rsidRDefault="00AD4CBB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</w:t>
            </w:r>
            <w:r w:rsidR="0079176C" w:rsidRPr="00CE0599">
              <w:rPr>
                <w:rFonts w:ascii="Arial" w:hAnsi="Arial" w:cs="Arial"/>
              </w:rPr>
              <w:t xml:space="preserve"> обеспечить благоустройство кладбищ;</w:t>
            </w:r>
          </w:p>
          <w:p w14:paraId="7852CCA1" w14:textId="2B5FB1F9" w:rsidR="0079176C" w:rsidRPr="00CE0599" w:rsidRDefault="00AD4CBB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</w:t>
            </w:r>
            <w:r w:rsidR="0079176C" w:rsidRPr="00CE0599">
              <w:rPr>
                <w:rFonts w:ascii="Arial" w:hAnsi="Arial" w:cs="Arial"/>
              </w:rPr>
              <w:t xml:space="preserve"> обеспечить содержание зеленых насаждений общего пользования;</w:t>
            </w:r>
          </w:p>
          <w:p w14:paraId="1B81392C" w14:textId="2DAABAD5" w:rsidR="0079176C" w:rsidRPr="00CE0599" w:rsidRDefault="00AD4CBB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4</w:t>
            </w:r>
            <w:r w:rsidR="0079176C" w:rsidRPr="00CE0599">
              <w:rPr>
                <w:rFonts w:ascii="Arial" w:hAnsi="Arial" w:cs="Arial"/>
              </w:rPr>
              <w:t xml:space="preserve"> обеспечить содержание мемориального комплекса;</w:t>
            </w:r>
          </w:p>
          <w:p w14:paraId="477B0A0D" w14:textId="481ADD60" w:rsidR="0079176C" w:rsidRPr="00CE0599" w:rsidRDefault="00AD4CBB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</w:t>
            </w:r>
            <w:r w:rsidR="0079176C" w:rsidRPr="00CE0599">
              <w:rPr>
                <w:rFonts w:ascii="Arial" w:hAnsi="Arial" w:cs="Arial"/>
              </w:rPr>
              <w:t xml:space="preserve"> организовать своевременный сбор ТБО на территории и очистку урн на территории </w:t>
            </w:r>
            <w:r w:rsidR="00061D15" w:rsidRPr="00CE0599">
              <w:rPr>
                <w:rFonts w:ascii="Arial" w:hAnsi="Arial" w:cs="Arial"/>
              </w:rPr>
              <w:t xml:space="preserve">парка и мемориального </w:t>
            </w:r>
            <w:r w:rsidR="0079176C" w:rsidRPr="00CE0599">
              <w:rPr>
                <w:rFonts w:ascii="Arial" w:hAnsi="Arial" w:cs="Arial"/>
              </w:rPr>
              <w:t>комплекса, уборку несанкционированных свалок;</w:t>
            </w:r>
          </w:p>
          <w:p w14:paraId="563D6FFC" w14:textId="56C6EC86" w:rsidR="0079176C" w:rsidRPr="00CE0599" w:rsidRDefault="00AD4CBB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6 </w:t>
            </w:r>
            <w:r w:rsidR="0079176C" w:rsidRPr="00CE0599">
              <w:rPr>
                <w:rFonts w:ascii="Arial" w:hAnsi="Arial" w:cs="Arial"/>
              </w:rPr>
              <w:t>организовать подготовку территории к государственным праздникам;</w:t>
            </w:r>
          </w:p>
          <w:p w14:paraId="0DFDF988" w14:textId="2651D030" w:rsidR="006465C8" w:rsidRPr="00CE0599" w:rsidRDefault="00AD4CBB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7 </w:t>
            </w:r>
            <w:r w:rsidR="00061D15" w:rsidRPr="00CE0599">
              <w:rPr>
                <w:rFonts w:ascii="Arial" w:hAnsi="Arial" w:cs="Arial"/>
              </w:rPr>
              <w:t>обустройство</w:t>
            </w:r>
            <w:r w:rsidR="0079176C" w:rsidRPr="00CE0599">
              <w:rPr>
                <w:rFonts w:ascii="Arial" w:hAnsi="Arial" w:cs="Arial"/>
              </w:rPr>
              <w:t xml:space="preserve"> детских площадок и мест отдыха на территории</w:t>
            </w:r>
            <w:r w:rsidR="00061D15" w:rsidRPr="00CE0599">
              <w:rPr>
                <w:rFonts w:ascii="Arial" w:hAnsi="Arial" w:cs="Arial"/>
              </w:rPr>
              <w:t xml:space="preserve"> Тасеевского сельсовета</w:t>
            </w:r>
            <w:r w:rsidR="00264315" w:rsidRPr="00CE0599">
              <w:rPr>
                <w:rFonts w:ascii="Arial" w:hAnsi="Arial" w:cs="Arial"/>
              </w:rPr>
              <w:t>;</w:t>
            </w:r>
          </w:p>
          <w:p w14:paraId="635A87DB" w14:textId="15891E97" w:rsidR="00264315" w:rsidRPr="00CE0599" w:rsidRDefault="00AD4CBB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8</w:t>
            </w:r>
            <w:r w:rsidR="00264315" w:rsidRPr="00CE0599">
              <w:rPr>
                <w:rFonts w:ascii="Arial" w:hAnsi="Arial" w:cs="Arial"/>
              </w:rPr>
              <w:t xml:space="preserve"> проводить прочие мероприятия, направленные на благоустройство территории Тасеевского сельсовета.</w:t>
            </w:r>
          </w:p>
        </w:tc>
      </w:tr>
      <w:tr w:rsidR="006465C8" w:rsidRPr="00CE0599" w14:paraId="5502173E" w14:textId="77777777" w:rsidTr="00AD4CBB">
        <w:tblPrEx>
          <w:tblBorders>
            <w:insideH w:val="nil"/>
          </w:tblBorders>
        </w:tblPrEx>
        <w:tc>
          <w:tcPr>
            <w:tcW w:w="1184" w:type="pct"/>
            <w:tcBorders>
              <w:bottom w:val="nil"/>
            </w:tcBorders>
          </w:tcPr>
          <w:p w14:paraId="57E77E45" w14:textId="77777777" w:rsidR="006465C8" w:rsidRPr="00CE05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16" w:type="pct"/>
            <w:tcBorders>
              <w:bottom w:val="nil"/>
            </w:tcBorders>
          </w:tcPr>
          <w:p w14:paraId="66E4078A" w14:textId="2694AD48" w:rsidR="006465C8" w:rsidRPr="00CE0599" w:rsidRDefault="006465C8" w:rsidP="0008440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8E1EB8" w:rsidRPr="00CE05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CE05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84401" w:rsidRPr="00CE0599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061D15" w:rsidRPr="00CE05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CE059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65C8" w:rsidRPr="00CE0599" w14:paraId="6DCA0EE8" w14:textId="77777777" w:rsidTr="00AD4CBB">
        <w:tc>
          <w:tcPr>
            <w:tcW w:w="1184" w:type="pct"/>
          </w:tcPr>
          <w:p w14:paraId="4C4284C2" w14:textId="77777777" w:rsidR="006465C8" w:rsidRPr="00CE0599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3816" w:type="pct"/>
          </w:tcPr>
          <w:p w14:paraId="2EEBDB26" w14:textId="3F297307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lastRenderedPageBreak/>
              <w:t xml:space="preserve">общий объем финансирования подпрограммы – </w:t>
            </w:r>
            <w:r w:rsidR="00B05AC3" w:rsidRPr="00CE0599">
              <w:rPr>
                <w:rFonts w:ascii="Arial" w:hAnsi="Arial" w:cs="Arial"/>
              </w:rPr>
              <w:t>25 472,699</w:t>
            </w:r>
            <w:r w:rsidRPr="00CE0599">
              <w:rPr>
                <w:rFonts w:ascii="Arial" w:hAnsi="Arial" w:cs="Arial"/>
              </w:rPr>
              <w:t xml:space="preserve"> т</w:t>
            </w:r>
            <w:r w:rsidR="00AD4CBB" w:rsidRPr="00CE0599">
              <w:rPr>
                <w:rFonts w:ascii="Arial" w:hAnsi="Arial" w:cs="Arial"/>
              </w:rPr>
              <w:t>ыс. руб., в том числе по годам:</w:t>
            </w:r>
          </w:p>
          <w:p w14:paraId="0A17EF05" w14:textId="342EB420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lastRenderedPageBreak/>
              <w:t>20</w:t>
            </w:r>
            <w:r w:rsidR="008E1EB8" w:rsidRPr="00CE0599">
              <w:rPr>
                <w:rFonts w:ascii="Arial" w:hAnsi="Arial" w:cs="Arial"/>
              </w:rPr>
              <w:t>2</w:t>
            </w:r>
            <w:r w:rsidR="00B05AC3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B05AC3" w:rsidRPr="00CE0599">
              <w:rPr>
                <w:rFonts w:ascii="Arial" w:hAnsi="Arial" w:cs="Arial"/>
              </w:rPr>
              <w:t>9 980,875</w:t>
            </w:r>
            <w:r w:rsidRPr="00CE0599">
              <w:rPr>
                <w:rFonts w:ascii="Arial" w:hAnsi="Arial" w:cs="Arial"/>
              </w:rPr>
              <w:t xml:space="preserve"> тыс. руб., в том числе:</w:t>
            </w:r>
          </w:p>
          <w:p w14:paraId="53394731" w14:textId="6400E0C9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федеральный бюджет </w:t>
            </w:r>
            <w:r w:rsidR="00AD4CBB" w:rsidRPr="00CE0599">
              <w:rPr>
                <w:rFonts w:ascii="Arial" w:hAnsi="Arial" w:cs="Arial"/>
              </w:rPr>
              <w:t>–</w:t>
            </w:r>
            <w:r w:rsidRPr="00CE0599">
              <w:rPr>
                <w:rFonts w:ascii="Arial" w:hAnsi="Arial" w:cs="Arial"/>
              </w:rPr>
              <w:t xml:space="preserve"> 0</w:t>
            </w:r>
            <w:r w:rsidR="00AD4CBB" w:rsidRPr="00CE0599">
              <w:rPr>
                <w:rFonts w:ascii="Arial" w:hAnsi="Arial" w:cs="Arial"/>
              </w:rPr>
              <w:t>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576CFB5D" w14:textId="77777777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краевой бюджет – </w:t>
            </w:r>
            <w:r w:rsidR="00B76E5A" w:rsidRPr="00CE0599">
              <w:rPr>
                <w:rFonts w:ascii="Arial" w:hAnsi="Arial" w:cs="Arial"/>
              </w:rPr>
              <w:t>0,0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0AF41374" w14:textId="2A2CDE11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B05AC3" w:rsidRPr="00CE0599">
              <w:rPr>
                <w:rFonts w:ascii="Arial" w:hAnsi="Arial" w:cs="Arial"/>
              </w:rPr>
              <w:t>9 980,875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509AF57F" w14:textId="3DABBB9D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внебюджетные источники – </w:t>
            </w:r>
            <w:r w:rsidR="00B05AC3" w:rsidRPr="00CE0599">
              <w:rPr>
                <w:rFonts w:ascii="Arial" w:hAnsi="Arial" w:cs="Arial"/>
              </w:rPr>
              <w:t>0,0</w:t>
            </w:r>
            <w:r w:rsidRPr="00CE0599">
              <w:rPr>
                <w:rFonts w:ascii="Arial" w:hAnsi="Arial" w:cs="Arial"/>
              </w:rPr>
              <w:t xml:space="preserve"> тыс. руб.</w:t>
            </w:r>
          </w:p>
          <w:p w14:paraId="2FC63F51" w14:textId="10BC605B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</w:t>
            </w:r>
            <w:r w:rsidR="007022E0" w:rsidRPr="00CE0599">
              <w:rPr>
                <w:rFonts w:ascii="Arial" w:hAnsi="Arial" w:cs="Arial"/>
              </w:rPr>
              <w:t>2</w:t>
            </w:r>
            <w:r w:rsidR="00B05AC3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9C18A3" w:rsidRPr="00CE0599">
              <w:rPr>
                <w:rFonts w:ascii="Arial" w:hAnsi="Arial" w:cs="Arial"/>
              </w:rPr>
              <w:t>7</w:t>
            </w:r>
            <w:r w:rsidR="00B05AC3" w:rsidRPr="00CE0599">
              <w:rPr>
                <w:rFonts w:ascii="Arial" w:hAnsi="Arial" w:cs="Arial"/>
              </w:rPr>
              <w:t> </w:t>
            </w:r>
            <w:r w:rsidR="009C18A3" w:rsidRPr="00CE0599">
              <w:rPr>
                <w:rFonts w:ascii="Arial" w:hAnsi="Arial" w:cs="Arial"/>
              </w:rPr>
              <w:t>7</w:t>
            </w:r>
            <w:r w:rsidR="00B05AC3" w:rsidRPr="00CE0599">
              <w:rPr>
                <w:rFonts w:ascii="Arial" w:hAnsi="Arial" w:cs="Arial"/>
              </w:rPr>
              <w:t xml:space="preserve">40,912 </w:t>
            </w:r>
            <w:r w:rsidRPr="00CE0599">
              <w:rPr>
                <w:rFonts w:ascii="Arial" w:hAnsi="Arial" w:cs="Arial"/>
              </w:rPr>
              <w:t>тыс. руб., в том числе:</w:t>
            </w:r>
          </w:p>
          <w:p w14:paraId="6377D76C" w14:textId="77777777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федеральный бюджет - 0 тыс. руб.;</w:t>
            </w:r>
          </w:p>
          <w:p w14:paraId="079031A4" w14:textId="77777777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краевой бюджет – 0,0 тыс. руб.;</w:t>
            </w:r>
          </w:p>
          <w:p w14:paraId="41CD072B" w14:textId="0245FC1B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</w:t>
            </w:r>
            <w:r w:rsidR="001026AA" w:rsidRPr="00CE0599">
              <w:rPr>
                <w:rFonts w:ascii="Arial" w:hAnsi="Arial" w:cs="Arial"/>
              </w:rPr>
              <w:t>– 7 7</w:t>
            </w:r>
            <w:r w:rsidR="00B05AC3" w:rsidRPr="00CE0599">
              <w:rPr>
                <w:rFonts w:ascii="Arial" w:hAnsi="Arial" w:cs="Arial"/>
              </w:rPr>
              <w:t>40</w:t>
            </w:r>
            <w:r w:rsidR="001026AA" w:rsidRPr="00CE0599">
              <w:rPr>
                <w:rFonts w:ascii="Arial" w:hAnsi="Arial" w:cs="Arial"/>
              </w:rPr>
              <w:t>,</w:t>
            </w:r>
            <w:r w:rsidR="00B05AC3" w:rsidRPr="00CE0599">
              <w:rPr>
                <w:rFonts w:ascii="Arial" w:hAnsi="Arial" w:cs="Arial"/>
              </w:rPr>
              <w:t>912</w:t>
            </w:r>
            <w:r w:rsidR="001026AA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тыс. руб.;</w:t>
            </w:r>
          </w:p>
          <w:p w14:paraId="7198C500" w14:textId="77777777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руб.</w:t>
            </w:r>
          </w:p>
          <w:p w14:paraId="4F1DAD12" w14:textId="25C934AA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</w:t>
            </w:r>
            <w:r w:rsidR="00061D15" w:rsidRPr="00CE0599">
              <w:rPr>
                <w:rFonts w:ascii="Arial" w:hAnsi="Arial" w:cs="Arial"/>
              </w:rPr>
              <w:t>2</w:t>
            </w:r>
            <w:r w:rsidR="00B05AC3" w:rsidRPr="00CE0599">
              <w:rPr>
                <w:rFonts w:ascii="Arial" w:hAnsi="Arial" w:cs="Arial"/>
              </w:rPr>
              <w:t>7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9C18A3" w:rsidRPr="00CE0599">
              <w:rPr>
                <w:rFonts w:ascii="Arial" w:hAnsi="Arial" w:cs="Arial"/>
              </w:rPr>
              <w:t>7 </w:t>
            </w:r>
            <w:r w:rsidR="00B05AC3" w:rsidRPr="00CE0599">
              <w:rPr>
                <w:rFonts w:ascii="Arial" w:hAnsi="Arial" w:cs="Arial"/>
              </w:rPr>
              <w:t>750</w:t>
            </w:r>
            <w:r w:rsidR="009C18A3" w:rsidRPr="00CE0599">
              <w:rPr>
                <w:rFonts w:ascii="Arial" w:hAnsi="Arial" w:cs="Arial"/>
              </w:rPr>
              <w:t>,</w:t>
            </w:r>
            <w:r w:rsidR="00B05AC3" w:rsidRPr="00CE0599">
              <w:rPr>
                <w:rFonts w:ascii="Arial" w:hAnsi="Arial" w:cs="Arial"/>
              </w:rPr>
              <w:t>912</w:t>
            </w:r>
            <w:r w:rsidRPr="00CE0599">
              <w:rPr>
                <w:rFonts w:ascii="Arial" w:hAnsi="Arial" w:cs="Arial"/>
              </w:rPr>
              <w:t xml:space="preserve"> тыс. руб., в том числе:</w:t>
            </w:r>
          </w:p>
          <w:p w14:paraId="40857C88" w14:textId="77777777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федеральный бюджет - 0 тыс. руб.;</w:t>
            </w:r>
          </w:p>
          <w:p w14:paraId="5C0743F2" w14:textId="77777777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краевой бюджет – 0,0 тыс. руб.;</w:t>
            </w:r>
          </w:p>
          <w:p w14:paraId="1DC69340" w14:textId="295DB1CA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9C18A3" w:rsidRPr="00CE0599">
              <w:rPr>
                <w:rFonts w:ascii="Arial" w:hAnsi="Arial" w:cs="Arial"/>
              </w:rPr>
              <w:t>7 </w:t>
            </w:r>
            <w:r w:rsidR="00B05AC3" w:rsidRPr="00CE0599">
              <w:rPr>
                <w:rFonts w:ascii="Arial" w:hAnsi="Arial" w:cs="Arial"/>
              </w:rPr>
              <w:t>750</w:t>
            </w:r>
            <w:r w:rsidR="009C18A3" w:rsidRPr="00CE0599">
              <w:rPr>
                <w:rFonts w:ascii="Arial" w:hAnsi="Arial" w:cs="Arial"/>
              </w:rPr>
              <w:t>,</w:t>
            </w:r>
            <w:r w:rsidR="00B05AC3" w:rsidRPr="00CE0599">
              <w:rPr>
                <w:rFonts w:ascii="Arial" w:hAnsi="Arial" w:cs="Arial"/>
              </w:rPr>
              <w:t>912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660BCD26" w14:textId="77777777" w:rsidR="006465C8" w:rsidRPr="00CE0599" w:rsidRDefault="006465C8" w:rsidP="00A206D4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7BAACDE4" w14:textId="77777777" w:rsidR="006465C8" w:rsidRPr="00CE0599" w:rsidRDefault="006465C8" w:rsidP="006465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9AE85" w14:textId="77777777" w:rsidR="008522A5" w:rsidRPr="00CE0599" w:rsidRDefault="008522A5" w:rsidP="00AD4CB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2. Основные разделы подпрограммы по Благоустройству территории Тасеевского сельсовета. Исполнитель МКУ «ТАСЕЙ»</w:t>
      </w:r>
    </w:p>
    <w:p w14:paraId="2299068D" w14:textId="77777777" w:rsidR="008522A5" w:rsidRPr="00CE0599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14:paraId="23FC39DB" w14:textId="77777777" w:rsidR="00E43590" w:rsidRPr="00CE0599" w:rsidRDefault="00E43590" w:rsidP="00E43590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2.1 Постановка проблемы и обоснование необходимости разработки подпрограммы</w:t>
      </w:r>
    </w:p>
    <w:p w14:paraId="3AA13ADF" w14:textId="58EB55D5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Одним из основных вопросов местного значения является создание условий комфортного безопасного проживания граждан, благоустройство мест общего пользования, улучшение внешнего вида МО «Тасеевский сельсовет», обеспечение чистоты и порядка в населенных пунктах. Но не оснащенность техническими средствами не позволяет в полном объеме исполнять весь комплекс мероприятий по благоустройству самостоятельно. В связи с этим требуется привлечение юридических лиц, частных лиц и индивидуальных предпринимателей для осуществления целей реализации подпрограммы. При проведении государственных и народных праздников и гуляний, проводятся необходимые работы, связанные с подготовкой к праздникам (доставка елки в парк, подвоз столов, скамеек, мусоросборников, установка праздничных баннеров и прочее). Также есть необходимость заключения договоров на иные работы, связанные с благоустройством территории.</w:t>
      </w:r>
      <w:r w:rsidR="00AD4CBB" w:rsidRPr="00CE0599">
        <w:rPr>
          <w:rFonts w:ascii="Arial" w:hAnsi="Arial" w:cs="Arial"/>
        </w:rPr>
        <w:t xml:space="preserve"> Д</w:t>
      </w:r>
      <w:r w:rsidRPr="00CE0599">
        <w:rPr>
          <w:rFonts w:ascii="Arial" w:hAnsi="Arial" w:cs="Arial"/>
        </w:rPr>
        <w:t>ля заключения договоров как с юридическими и физическими лицами необходимо в бюджете предусмотреть финансовые средства в размере не менее 300 тыс. рублей.</w:t>
      </w:r>
    </w:p>
    <w:p w14:paraId="565C6131" w14:textId="08986632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На территории сельсовета определены места общего пользования граждан. </w:t>
      </w:r>
      <w:proofErr w:type="gramStart"/>
      <w:r w:rsidRPr="00CE0599">
        <w:rPr>
          <w:rFonts w:ascii="Arial" w:hAnsi="Arial" w:cs="Arial"/>
        </w:rPr>
        <w:t>К ним относятся территория центрального парка, автобусные остановки по маршруту №</w:t>
      </w:r>
      <w:r w:rsidR="00CE0599">
        <w:rPr>
          <w:rFonts w:ascii="Arial" w:hAnsi="Arial" w:cs="Arial"/>
        </w:rPr>
        <w:t xml:space="preserve"> </w:t>
      </w:r>
      <w:bookmarkStart w:id="2" w:name="_GoBack"/>
      <w:bookmarkEnd w:id="2"/>
      <w:r w:rsidRPr="00CE0599">
        <w:rPr>
          <w:rFonts w:ascii="Arial" w:hAnsi="Arial" w:cs="Arial"/>
        </w:rPr>
        <w:t>1, функционирующие детские площадки, сквер на Советской, Музыкальный сквер, Площадка-стоянка с лестницей, ведущей на ул. 40 Лет Победы, (напротив 6-го детского сада), поэтому есть необходимость своевременно убирать мусор с этих мест и производить текущие ремонтные работы.</w:t>
      </w:r>
      <w:proofErr w:type="gramEnd"/>
      <w:r w:rsidRPr="00CE0599">
        <w:rPr>
          <w:rFonts w:ascii="Arial" w:hAnsi="Arial" w:cs="Arial"/>
        </w:rPr>
        <w:t xml:space="preserve"> На всех территориях парковых зон, детских площадках необходимо и иных местах общего пользования необходимо производить регулярное скашивание травы и прочей поросли. На остановочных павильонах по автобусному маршруту необходимо произвести замену урн в количестве 20 штук. Для приобретения урн необходимо в бюджете на 2025 год предусмотреть финансовые средства в размере 50 тысяч рублей. Также необходимо предусмотреть финансовые средства на приобретение ТМЦ в размере не менее 200 тысяч рублей и ГСМ (500 литров АИ-92) для проведения работ по текущему ремонту, благоустройству в местах общего пользов</w:t>
      </w:r>
      <w:r w:rsidR="00AD4CBB" w:rsidRPr="00CE0599">
        <w:rPr>
          <w:rFonts w:ascii="Arial" w:hAnsi="Arial" w:cs="Arial"/>
        </w:rPr>
        <w:t>ания.</w:t>
      </w:r>
    </w:p>
    <w:p w14:paraId="31096905" w14:textId="4E96F78B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lastRenderedPageBreak/>
        <w:t>На территории МО «Тасеевский сельсовет» имеются четыре кладбища: два в черте населенного пункта с. Тасеево, одно в д. Щекатурово, одно в д. Мурма. На прилегающих территориях кладбищ с. Тасеево ежегодно необходимо в весенне-летний период проводить работы по очистке прилегающих территорий от мусора. Заключение договоров на вывоз ТКО с территорий кладбищ (2 раза в год). Для заключения договоров с Р</w:t>
      </w:r>
      <w:r w:rsidR="00AD4CBB" w:rsidRPr="00CE0599">
        <w:rPr>
          <w:rFonts w:ascii="Arial" w:hAnsi="Arial" w:cs="Arial"/>
        </w:rPr>
        <w:t>е</w:t>
      </w:r>
      <w:r w:rsidRPr="00CE0599">
        <w:rPr>
          <w:rFonts w:ascii="Arial" w:hAnsi="Arial" w:cs="Arial"/>
        </w:rPr>
        <w:t>циклинговой компанией на вывоз отходов с кладбищ с необходимо предусмотреть финансовые средства в размере не менее 600 тысяч рублей.</w:t>
      </w:r>
    </w:p>
    <w:p w14:paraId="510EC4F3" w14:textId="4C1B5612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На памятнике «Воинам-землякам от благодарных Тасеевцев» расположены цветочные клумбы, высажены саженцы деревьев. Необходимо ежегодно высаживать живые цветы в клумбы, производить выкашивание травы на холме памятника и вдоль забора, содержать должным образом территорию памятника. Для приобретения семян и саженцев необходимо предусмотреть финансовые средства в размере 15000 рублей</w:t>
      </w:r>
      <w:r w:rsidR="00AD4CBB" w:rsidRPr="00CE0599">
        <w:rPr>
          <w:rFonts w:ascii="Arial" w:hAnsi="Arial" w:cs="Arial"/>
        </w:rPr>
        <w:t>.</w:t>
      </w:r>
    </w:p>
    <w:p w14:paraId="3EA679D7" w14:textId="220C2833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CE0599">
        <w:rPr>
          <w:rFonts w:ascii="Arial" w:hAnsi="Arial" w:cs="Arial"/>
        </w:rPr>
        <w:t>Необходимо проложить тротуар по ул. Мичурина вдоль лесного массива до школы №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2, по ул.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Дзержинского от д.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№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5 до д.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№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9, по лесному участку между ул.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Новый Квартал и ул.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Лазо (магазин «Луч») Вдоль домов №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3 и №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9 в Новом Квартале, по ул.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Усачева от д.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№1 до перекрестка с ул.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Луначарского.</w:t>
      </w:r>
      <w:proofErr w:type="gramEnd"/>
      <w:r w:rsidR="00E5757D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Ремонт тротуаров по ул.</w:t>
      </w:r>
      <w:r w:rsidR="00AD4CBB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Луначарского (в районе МФЦ и далее по улице в сторону центра), а также текущий ремонт существующих тротуаров.</w:t>
      </w:r>
    </w:p>
    <w:p w14:paraId="139D0599" w14:textId="77777777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Для приобретения пиломатериалов на обустройство и ремонт тротуаров необходимо предусмотреть в бюджете на 2025 год финансовые средства в размере не менее 500 тысяч рублей.</w:t>
      </w:r>
    </w:p>
    <w:p w14:paraId="09EC85EB" w14:textId="77777777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Все объемы финансовых ресурсов, направленные на реализацию подпрограммы необходимо использовать ответственно и эффективно.</w:t>
      </w:r>
    </w:p>
    <w:p w14:paraId="51DA38D9" w14:textId="501BE289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  <w:r w:rsidR="001D5AAC" w:rsidRPr="00CE0599">
        <w:rPr>
          <w:rFonts w:ascii="Arial" w:hAnsi="Arial" w:cs="Arial"/>
        </w:rPr>
        <w:t>;</w:t>
      </w:r>
    </w:p>
    <w:p w14:paraId="3BC3CAAD" w14:textId="77777777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2.2.1. Выбор мероприятий подпрограммы обусловлен необходимостью решения проблем, обозначенных в разделе 2.1 подпрограммы «Благоустройство территории Тасеевского сельсовета».</w:t>
      </w:r>
    </w:p>
    <w:p w14:paraId="614333A0" w14:textId="77777777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2.2.2. Функции исполнителя подпрограммы в области реализации мероприятий осуществляет муниципальное казенное учреждение «Тасей».</w:t>
      </w:r>
    </w:p>
    <w:p w14:paraId="6A2066BA" w14:textId="72826B3F" w:rsidR="00E43590" w:rsidRPr="00CE0599" w:rsidRDefault="00E43590" w:rsidP="00AD4CBB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2.2.3. Целью подпрограммы является создание комфортных и безопасных условий проживания и отдыха жителей Тасеевского сельсовета,</w:t>
      </w:r>
      <w:r w:rsidR="00E5757D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содержание мест захоронений, мест общего пользования.</w:t>
      </w:r>
    </w:p>
    <w:p w14:paraId="7811D318" w14:textId="0391782B" w:rsidR="00E43590" w:rsidRPr="00CE0599" w:rsidRDefault="00E43590" w:rsidP="00AD4CBB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2.2.4.</w:t>
      </w:r>
      <w:r w:rsidR="00E5757D" w:rsidRPr="00CE0599">
        <w:rPr>
          <w:rFonts w:ascii="Arial" w:hAnsi="Arial" w:cs="Arial"/>
        </w:rPr>
        <w:t xml:space="preserve"> </w:t>
      </w:r>
      <w:r w:rsidRPr="00CE0599">
        <w:rPr>
          <w:rFonts w:ascii="Arial" w:hAnsi="Arial" w:cs="Arial"/>
        </w:rPr>
        <w:t>Для достижения цели подпрограммы необходимо решить следующие задачи:</w:t>
      </w:r>
    </w:p>
    <w:p w14:paraId="5EDC44A4" w14:textId="5AFE0596" w:rsidR="00E43590" w:rsidRPr="00CE0599" w:rsidRDefault="00AD4CBB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1) о</w:t>
      </w:r>
      <w:r w:rsidR="00E43590" w:rsidRPr="00CE0599">
        <w:rPr>
          <w:rFonts w:ascii="Arial" w:hAnsi="Arial" w:cs="Arial"/>
        </w:rPr>
        <w:t>беспечить своевременный сбор и вывоз мусора с мест общего пользования</w:t>
      </w:r>
      <w:r w:rsidRPr="00CE0599">
        <w:rPr>
          <w:rFonts w:ascii="Arial" w:hAnsi="Arial" w:cs="Arial"/>
        </w:rPr>
        <w:t>;</w:t>
      </w:r>
    </w:p>
    <w:p w14:paraId="43422A69" w14:textId="5E293C2F" w:rsidR="00E43590" w:rsidRPr="00CE0599" w:rsidRDefault="00AD4CBB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2) о</w:t>
      </w:r>
      <w:r w:rsidR="00E43590" w:rsidRPr="00CE0599">
        <w:rPr>
          <w:rFonts w:ascii="Arial" w:hAnsi="Arial" w:cs="Arial"/>
        </w:rPr>
        <w:t xml:space="preserve">беспечить своевременный вывоз мусора с </w:t>
      </w:r>
      <w:proofErr w:type="gramStart"/>
      <w:r w:rsidR="00E43590" w:rsidRPr="00CE0599">
        <w:rPr>
          <w:rFonts w:ascii="Arial" w:hAnsi="Arial" w:cs="Arial"/>
        </w:rPr>
        <w:t>прилегающих</w:t>
      </w:r>
      <w:proofErr w:type="gramEnd"/>
      <w:r w:rsidR="00E43590" w:rsidRPr="00CE0599">
        <w:rPr>
          <w:rFonts w:ascii="Arial" w:hAnsi="Arial" w:cs="Arial"/>
        </w:rPr>
        <w:t xml:space="preserve"> к муниципальным кладбищам территорий, благоустройство и содержание кладбища по ул. Дзержинского с. Тасеево</w:t>
      </w:r>
      <w:r w:rsidRPr="00CE0599">
        <w:rPr>
          <w:rFonts w:ascii="Arial" w:hAnsi="Arial" w:cs="Arial"/>
        </w:rPr>
        <w:t>;</w:t>
      </w:r>
    </w:p>
    <w:p w14:paraId="5C61C806" w14:textId="0A01C645" w:rsidR="00E43590" w:rsidRPr="00CE0599" w:rsidRDefault="00AD4CBB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3) о</w:t>
      </w:r>
      <w:r w:rsidR="00E43590" w:rsidRPr="00CE0599">
        <w:rPr>
          <w:rFonts w:ascii="Arial" w:hAnsi="Arial" w:cs="Arial"/>
        </w:rPr>
        <w:t>беспечить содержание и благоустройство территории памятника</w:t>
      </w:r>
      <w:r w:rsidRPr="00CE0599">
        <w:rPr>
          <w:rFonts w:ascii="Arial" w:hAnsi="Arial" w:cs="Arial"/>
        </w:rPr>
        <w:t>;</w:t>
      </w:r>
    </w:p>
    <w:p w14:paraId="2E436BC4" w14:textId="54067AF1" w:rsidR="00E43590" w:rsidRPr="00CE0599" w:rsidRDefault="00AD4CBB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4) о</w:t>
      </w:r>
      <w:r w:rsidR="00E43590" w:rsidRPr="00CE0599">
        <w:rPr>
          <w:rFonts w:ascii="Arial" w:hAnsi="Arial" w:cs="Arial"/>
        </w:rPr>
        <w:t>беспечить частичную прокладку тротуаров по улицам села, а такж</w:t>
      </w:r>
      <w:r w:rsidRPr="00CE0599">
        <w:rPr>
          <w:rFonts w:ascii="Arial" w:hAnsi="Arial" w:cs="Arial"/>
        </w:rPr>
        <w:t>е ремонт существующих тротуаров;</w:t>
      </w:r>
    </w:p>
    <w:p w14:paraId="6B8A1305" w14:textId="17A75887" w:rsidR="00E43590" w:rsidRPr="00CE0599" w:rsidRDefault="00AD4CBB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5) о</w:t>
      </w:r>
      <w:r w:rsidR="00E43590" w:rsidRPr="00CE0599">
        <w:rPr>
          <w:rFonts w:ascii="Arial" w:hAnsi="Arial" w:cs="Arial"/>
        </w:rPr>
        <w:t>рганизовать подготовку территории к праздникам и народным гуляниям</w:t>
      </w:r>
      <w:r w:rsidRPr="00CE0599">
        <w:rPr>
          <w:rFonts w:ascii="Arial" w:hAnsi="Arial" w:cs="Arial"/>
        </w:rPr>
        <w:t>;</w:t>
      </w:r>
    </w:p>
    <w:p w14:paraId="2B089856" w14:textId="456B1383" w:rsidR="00E43590" w:rsidRPr="00CE0599" w:rsidRDefault="00AD4CBB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6) о</w:t>
      </w:r>
      <w:r w:rsidR="00E43590" w:rsidRPr="00CE0599">
        <w:rPr>
          <w:rFonts w:ascii="Arial" w:hAnsi="Arial" w:cs="Arial"/>
        </w:rPr>
        <w:t xml:space="preserve">беспечить содержание и благоустройство центрального парка и вновь созданных </w:t>
      </w:r>
      <w:r w:rsidRPr="00CE0599">
        <w:rPr>
          <w:rFonts w:ascii="Arial" w:hAnsi="Arial" w:cs="Arial"/>
        </w:rPr>
        <w:t>скверов;</w:t>
      </w:r>
    </w:p>
    <w:p w14:paraId="03C8D5EA" w14:textId="37D865E0" w:rsidR="00E43590" w:rsidRPr="00CE0599" w:rsidRDefault="00AD4CBB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7) п</w:t>
      </w:r>
      <w:r w:rsidR="00E43590" w:rsidRPr="00CE0599">
        <w:rPr>
          <w:rFonts w:ascii="Arial" w:hAnsi="Arial" w:cs="Arial"/>
        </w:rPr>
        <w:t>ривлечь к осуществлению мероприятий по благоустройству физических и юридических лиц и повысить их ответственность за соблюдение чистоты и порядка</w:t>
      </w:r>
      <w:r w:rsidRPr="00CE0599">
        <w:rPr>
          <w:rFonts w:ascii="Arial" w:hAnsi="Arial" w:cs="Arial"/>
        </w:rPr>
        <w:t>;</w:t>
      </w:r>
    </w:p>
    <w:p w14:paraId="4AC32E1A" w14:textId="03C921B0" w:rsidR="00E43590" w:rsidRPr="00CE0599" w:rsidRDefault="00AD4CBB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lastRenderedPageBreak/>
        <w:t>8) с</w:t>
      </w:r>
      <w:r w:rsidR="00E43590" w:rsidRPr="00CE0599">
        <w:rPr>
          <w:rFonts w:ascii="Arial" w:hAnsi="Arial" w:cs="Arial"/>
        </w:rPr>
        <w:t xml:space="preserve">овместно с администрацией Тасеевского сельсовета усилить </w:t>
      </w:r>
      <w:proofErr w:type="gramStart"/>
      <w:r w:rsidR="00E43590" w:rsidRPr="00CE0599">
        <w:rPr>
          <w:rFonts w:ascii="Arial" w:hAnsi="Arial" w:cs="Arial"/>
        </w:rPr>
        <w:t>контроль за</w:t>
      </w:r>
      <w:proofErr w:type="gramEnd"/>
      <w:r w:rsidR="00E43590" w:rsidRPr="00CE0599">
        <w:rPr>
          <w:rFonts w:ascii="Arial" w:hAnsi="Arial" w:cs="Arial"/>
        </w:rPr>
        <w:t xml:space="preserve"> благоустройством территории в частном секторе</w:t>
      </w:r>
      <w:r w:rsidRPr="00CE0599">
        <w:rPr>
          <w:rFonts w:ascii="Arial" w:hAnsi="Arial" w:cs="Arial"/>
        </w:rPr>
        <w:t>.</w:t>
      </w:r>
    </w:p>
    <w:p w14:paraId="3CCC68D9" w14:textId="77777777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2.2.3. Реализация мероприятий подпрограммы осуществляется на постоянной основе в период 01.01.2023-31.12.2025 г. В силу решаемых в рамках подпрограммы задач этапы реализации подпрограммы не выделяются.</w:t>
      </w:r>
    </w:p>
    <w:p w14:paraId="08DF18AA" w14:textId="77777777" w:rsidR="00E43590" w:rsidRPr="00CE0599" w:rsidRDefault="00E43590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2.2.4. Перечень целевых индикаторов подпрограммы приведен в приложении № 1 к подпрограмме.</w:t>
      </w:r>
    </w:p>
    <w:p w14:paraId="1AF9B1F3" w14:textId="58CE8C17" w:rsidR="008522A5" w:rsidRPr="00CE0599" w:rsidRDefault="008522A5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3.</w:t>
      </w:r>
      <w:r w:rsidR="001D5AAC" w:rsidRPr="00CE0599">
        <w:rPr>
          <w:rFonts w:ascii="Arial" w:hAnsi="Arial" w:cs="Arial"/>
        </w:rPr>
        <w:t>1.</w:t>
      </w:r>
      <w:r w:rsidRPr="00CE0599">
        <w:rPr>
          <w:rFonts w:ascii="Arial" w:hAnsi="Arial" w:cs="Arial"/>
        </w:rPr>
        <w:t xml:space="preserve"> Реализация мероприятий подпрограммы осуществляется на постоянной основе в период 01.01.202</w:t>
      </w:r>
      <w:r w:rsidR="00A769FF" w:rsidRPr="00CE0599">
        <w:rPr>
          <w:rFonts w:ascii="Arial" w:hAnsi="Arial" w:cs="Arial"/>
        </w:rPr>
        <w:t>5</w:t>
      </w:r>
      <w:r w:rsidRPr="00CE0599">
        <w:rPr>
          <w:rFonts w:ascii="Arial" w:hAnsi="Arial" w:cs="Arial"/>
        </w:rPr>
        <w:t>-31.12.202</w:t>
      </w:r>
      <w:r w:rsidR="00A769FF" w:rsidRPr="00CE0599">
        <w:rPr>
          <w:rFonts w:ascii="Arial" w:hAnsi="Arial" w:cs="Arial"/>
        </w:rPr>
        <w:t>7</w:t>
      </w:r>
      <w:r w:rsidRPr="00CE0599">
        <w:rPr>
          <w:rFonts w:ascii="Arial" w:hAnsi="Arial" w:cs="Arial"/>
        </w:rPr>
        <w:t xml:space="preserve"> г. В силу решаемых в рамках подпрограммы задач этапы реализации подпрограммы не выделяются.</w:t>
      </w:r>
    </w:p>
    <w:p w14:paraId="302E6140" w14:textId="6A4CFC75" w:rsidR="00420DD1" w:rsidRPr="00CE0599" w:rsidRDefault="001D5AAC" w:rsidP="00AD4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3.2</w:t>
      </w:r>
      <w:r w:rsidR="008522A5" w:rsidRPr="00CE0599">
        <w:rPr>
          <w:rFonts w:ascii="Arial" w:hAnsi="Arial" w:cs="Arial"/>
        </w:rPr>
        <w:t xml:space="preserve">. Перечень целевых индикаторов подпрограммы приведен в приложении </w:t>
      </w:r>
      <w:r w:rsidR="008B1F9D" w:rsidRPr="00CE0599">
        <w:rPr>
          <w:rFonts w:ascii="Arial" w:hAnsi="Arial" w:cs="Arial"/>
        </w:rPr>
        <w:t xml:space="preserve">№ 2 </w:t>
      </w:r>
      <w:r w:rsidR="008522A5" w:rsidRPr="00CE0599">
        <w:rPr>
          <w:rFonts w:ascii="Arial" w:hAnsi="Arial" w:cs="Arial"/>
        </w:rPr>
        <w:t>к</w:t>
      </w:r>
      <w:r w:rsidR="00E5757D" w:rsidRPr="00CE0599">
        <w:rPr>
          <w:rFonts w:ascii="Arial" w:hAnsi="Arial" w:cs="Arial"/>
        </w:rPr>
        <w:t xml:space="preserve"> </w:t>
      </w:r>
      <w:r w:rsidR="008B1F9D" w:rsidRPr="00CE0599">
        <w:rPr>
          <w:rFonts w:ascii="Arial" w:hAnsi="Arial" w:cs="Arial"/>
        </w:rPr>
        <w:t xml:space="preserve">муниципальной </w:t>
      </w:r>
      <w:r w:rsidR="008522A5" w:rsidRPr="00CE0599">
        <w:rPr>
          <w:rFonts w:ascii="Arial" w:hAnsi="Arial" w:cs="Arial"/>
        </w:rPr>
        <w:t>программе.</w:t>
      </w:r>
    </w:p>
    <w:p w14:paraId="7E559BA7" w14:textId="77777777" w:rsidR="008B1F9D" w:rsidRPr="00CE0599" w:rsidRDefault="008B1F9D" w:rsidP="00420DD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72076D5" w14:textId="77777777" w:rsidR="005A7859" w:rsidRPr="00CE0599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E0599">
        <w:rPr>
          <w:rFonts w:ascii="Arial" w:hAnsi="Arial" w:cs="Arial"/>
          <w:b w:val="0"/>
          <w:sz w:val="24"/>
          <w:szCs w:val="24"/>
        </w:rPr>
        <w:t>Подпрограмма 4: «Безопасные и комфортные условия проживания в муниципальном жилищном фонде Тасеевского сельсовета»</w:t>
      </w:r>
    </w:p>
    <w:p w14:paraId="237B882C" w14:textId="77777777" w:rsidR="005A7859" w:rsidRPr="00CE0599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523BBB4" w14:textId="20A6C28D" w:rsidR="005A7859" w:rsidRPr="00CE0599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E0599">
        <w:rPr>
          <w:rFonts w:ascii="Arial" w:hAnsi="Arial" w:cs="Arial"/>
          <w:b w:val="0"/>
          <w:sz w:val="24"/>
          <w:szCs w:val="24"/>
        </w:rPr>
        <w:t>Паспорт подпрогр</w:t>
      </w:r>
      <w:r w:rsidR="00392CA1" w:rsidRPr="00CE0599">
        <w:rPr>
          <w:rFonts w:ascii="Arial" w:hAnsi="Arial" w:cs="Arial"/>
          <w:b w:val="0"/>
          <w:sz w:val="24"/>
          <w:szCs w:val="24"/>
        </w:rPr>
        <w:t>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1"/>
        <w:gridCol w:w="7023"/>
      </w:tblGrid>
      <w:tr w:rsidR="005A7859" w:rsidRPr="00CE0599" w14:paraId="41206336" w14:textId="77777777" w:rsidTr="00115963">
        <w:tc>
          <w:tcPr>
            <w:tcW w:w="1250" w:type="pct"/>
          </w:tcPr>
          <w:p w14:paraId="56E4B950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1FA6127F" w14:textId="53630D91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115963" w:rsidRPr="00CE0599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</w:tr>
      <w:tr w:rsidR="005A7859" w:rsidRPr="00CE0599" w14:paraId="2557FFC3" w14:textId="77777777" w:rsidTr="00115963">
        <w:tc>
          <w:tcPr>
            <w:tcW w:w="1250" w:type="pct"/>
          </w:tcPr>
          <w:p w14:paraId="128AD6A0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735880F4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CE0599" w14:paraId="5E654B7A" w14:textId="77777777" w:rsidTr="00115963">
        <w:tc>
          <w:tcPr>
            <w:tcW w:w="1250" w:type="pct"/>
          </w:tcPr>
          <w:p w14:paraId="3BFB9DB4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3EDDCF44" w14:textId="77777777" w:rsidR="005A7859" w:rsidRPr="00CE0599" w:rsidRDefault="005A7859" w:rsidP="00115963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5A7859" w:rsidRPr="00CE0599" w14:paraId="4257E90C" w14:textId="77777777" w:rsidTr="00115963">
        <w:tc>
          <w:tcPr>
            <w:tcW w:w="1250" w:type="pct"/>
          </w:tcPr>
          <w:p w14:paraId="6F0D771C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729F6DAC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1. Улучшение условий проживания в муниципальном жилищном фонде;</w:t>
            </w:r>
          </w:p>
          <w:p w14:paraId="693F4D1A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2. Оформление технических паспортов, установление прав собственности на муниципальный жилищный фонд;</w:t>
            </w:r>
          </w:p>
          <w:p w14:paraId="3C7DD4C2" w14:textId="6FD2292E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="00115963" w:rsidRPr="00CE05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7859" w:rsidRPr="00CE0599" w14:paraId="737E7D1B" w14:textId="77777777" w:rsidTr="00115963">
        <w:tc>
          <w:tcPr>
            <w:tcW w:w="1250" w:type="pct"/>
          </w:tcPr>
          <w:p w14:paraId="419451A4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20CEA13" w14:textId="77777777" w:rsidR="005A7859" w:rsidRPr="00CE0599" w:rsidRDefault="005A7859" w:rsidP="004F324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1. 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  <w:p w14:paraId="747CD183" w14:textId="1A0C442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2. Увеличение числа оформленной технической документации на муниципальные жилые помещения</w:t>
            </w:r>
            <w:r w:rsidR="00115963" w:rsidRPr="00CE0599">
              <w:rPr>
                <w:rFonts w:ascii="Arial" w:hAnsi="Arial" w:cs="Arial"/>
              </w:rPr>
              <w:t>.</w:t>
            </w:r>
          </w:p>
        </w:tc>
      </w:tr>
      <w:tr w:rsidR="005A7859" w:rsidRPr="00CE0599" w14:paraId="1074F77A" w14:textId="77777777" w:rsidTr="00115963">
        <w:tblPrEx>
          <w:tblBorders>
            <w:insideH w:val="none" w:sz="0" w:space="0" w:color="auto"/>
          </w:tblBorders>
        </w:tblPrEx>
        <w:tc>
          <w:tcPr>
            <w:tcW w:w="1250" w:type="pct"/>
            <w:tcBorders>
              <w:bottom w:val="nil"/>
            </w:tcBorders>
          </w:tcPr>
          <w:p w14:paraId="56927203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B2CCB02" w14:textId="031EB8F5" w:rsidR="005A7859" w:rsidRPr="00CE0599" w:rsidRDefault="005A7859" w:rsidP="009C18A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B7DEE" w:rsidRPr="00CE05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CE05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B05AC3" w:rsidRPr="00CE059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7859" w:rsidRPr="00CE0599" w14:paraId="1CCF12CE" w14:textId="77777777" w:rsidTr="00115963">
        <w:tc>
          <w:tcPr>
            <w:tcW w:w="1250" w:type="pct"/>
          </w:tcPr>
          <w:p w14:paraId="7246BE70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1F04B498" w14:textId="0BCB2E42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26226" w:rsidRPr="00CE0599">
              <w:rPr>
                <w:rFonts w:ascii="Arial" w:hAnsi="Arial" w:cs="Arial"/>
              </w:rPr>
              <w:t>1</w:t>
            </w:r>
            <w:r w:rsidR="009F692A" w:rsidRPr="00CE0599">
              <w:rPr>
                <w:rFonts w:ascii="Arial" w:hAnsi="Arial" w:cs="Arial"/>
              </w:rPr>
              <w:t> 75</w:t>
            </w:r>
            <w:r w:rsidR="00A769FF" w:rsidRPr="00CE0599">
              <w:rPr>
                <w:rFonts w:ascii="Arial" w:hAnsi="Arial" w:cs="Arial"/>
              </w:rPr>
              <w:t>7</w:t>
            </w:r>
            <w:r w:rsidR="009F692A" w:rsidRPr="00CE0599">
              <w:rPr>
                <w:rFonts w:ascii="Arial" w:hAnsi="Arial" w:cs="Arial"/>
              </w:rPr>
              <w:t>,306</w:t>
            </w:r>
            <w:r w:rsidRPr="00CE0599">
              <w:rPr>
                <w:rFonts w:ascii="Arial" w:hAnsi="Arial" w:cs="Arial"/>
              </w:rPr>
              <w:t xml:space="preserve"> т</w:t>
            </w:r>
            <w:r w:rsidR="00115963" w:rsidRPr="00CE0599">
              <w:rPr>
                <w:rFonts w:ascii="Arial" w:hAnsi="Arial" w:cs="Arial"/>
              </w:rPr>
              <w:t>ыс. руб., в том числе по годам:</w:t>
            </w:r>
          </w:p>
          <w:p w14:paraId="5AEA2244" w14:textId="639F42CA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</w:t>
            </w:r>
            <w:r w:rsidR="008E1EB8" w:rsidRPr="00CE0599">
              <w:rPr>
                <w:rFonts w:ascii="Arial" w:hAnsi="Arial" w:cs="Arial"/>
              </w:rPr>
              <w:t>2</w:t>
            </w:r>
            <w:r w:rsidR="009F692A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9F692A" w:rsidRPr="00CE0599">
              <w:rPr>
                <w:rFonts w:ascii="Arial" w:hAnsi="Arial" w:cs="Arial"/>
              </w:rPr>
              <w:t>8</w:t>
            </w:r>
            <w:r w:rsidR="00A769FF" w:rsidRPr="00CE0599">
              <w:rPr>
                <w:rFonts w:ascii="Arial" w:hAnsi="Arial" w:cs="Arial"/>
              </w:rPr>
              <w:t>11</w:t>
            </w:r>
            <w:r w:rsidR="009C18A3" w:rsidRPr="00CE0599">
              <w:rPr>
                <w:rFonts w:ascii="Arial" w:hAnsi="Arial" w:cs="Arial"/>
              </w:rPr>
              <w:t>,</w:t>
            </w:r>
            <w:r w:rsidR="009F692A" w:rsidRPr="00CE0599">
              <w:rPr>
                <w:rFonts w:ascii="Arial" w:hAnsi="Arial" w:cs="Arial"/>
              </w:rPr>
              <w:t>42</w:t>
            </w:r>
            <w:r w:rsidR="00C26226" w:rsidRPr="00CE0599">
              <w:rPr>
                <w:rFonts w:ascii="Arial" w:hAnsi="Arial" w:cs="Arial"/>
              </w:rPr>
              <w:t>2</w:t>
            </w:r>
            <w:r w:rsidRPr="00CE0599">
              <w:rPr>
                <w:rFonts w:ascii="Arial" w:hAnsi="Arial" w:cs="Arial"/>
              </w:rPr>
              <w:t xml:space="preserve"> тыс. руб., в том числе:</w:t>
            </w:r>
          </w:p>
          <w:p w14:paraId="63316EE1" w14:textId="2B8628A3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федеральный бюджет </w:t>
            </w:r>
            <w:r w:rsidR="00115963" w:rsidRPr="00CE0599">
              <w:rPr>
                <w:rFonts w:ascii="Arial" w:hAnsi="Arial" w:cs="Arial"/>
              </w:rPr>
              <w:t>–</w:t>
            </w:r>
            <w:r w:rsidRPr="00CE0599">
              <w:rPr>
                <w:rFonts w:ascii="Arial" w:hAnsi="Arial" w:cs="Arial"/>
              </w:rPr>
              <w:t xml:space="preserve"> 0</w:t>
            </w:r>
            <w:r w:rsidR="00115963" w:rsidRPr="00CE0599">
              <w:rPr>
                <w:rFonts w:ascii="Arial" w:hAnsi="Arial" w:cs="Arial"/>
              </w:rPr>
              <w:t>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7A77A851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краевой бюджет – 0,0 тыс. руб.;</w:t>
            </w:r>
          </w:p>
          <w:p w14:paraId="5B8131EC" w14:textId="1ED7149B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9F692A" w:rsidRPr="00CE0599">
              <w:rPr>
                <w:rFonts w:ascii="Arial" w:hAnsi="Arial" w:cs="Arial"/>
              </w:rPr>
              <w:t>8</w:t>
            </w:r>
            <w:r w:rsidR="00A769FF" w:rsidRPr="00CE0599">
              <w:rPr>
                <w:rFonts w:ascii="Arial" w:hAnsi="Arial" w:cs="Arial"/>
              </w:rPr>
              <w:t>11</w:t>
            </w:r>
            <w:r w:rsidR="009F692A" w:rsidRPr="00CE0599">
              <w:rPr>
                <w:rFonts w:ascii="Arial" w:hAnsi="Arial" w:cs="Arial"/>
              </w:rPr>
              <w:t>,422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06650660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руб.</w:t>
            </w:r>
          </w:p>
          <w:p w14:paraId="0ECC98AC" w14:textId="6C82B5D4" w:rsidR="00FA4C35" w:rsidRPr="00CE0599" w:rsidRDefault="005A7859" w:rsidP="00FA4C35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</w:t>
            </w:r>
            <w:r w:rsidR="008E1EB8" w:rsidRPr="00CE0599">
              <w:rPr>
                <w:rFonts w:ascii="Arial" w:hAnsi="Arial" w:cs="Arial"/>
              </w:rPr>
              <w:t>2</w:t>
            </w:r>
            <w:r w:rsidR="009F692A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841D5A" w:rsidRPr="00CE0599">
              <w:rPr>
                <w:rFonts w:ascii="Arial" w:hAnsi="Arial" w:cs="Arial"/>
              </w:rPr>
              <w:t>572,942</w:t>
            </w:r>
            <w:r w:rsidR="00FA4C35" w:rsidRPr="00CE0599">
              <w:rPr>
                <w:rFonts w:ascii="Arial" w:hAnsi="Arial" w:cs="Arial"/>
              </w:rPr>
              <w:t xml:space="preserve"> тыс. руб., в том числе:</w:t>
            </w:r>
          </w:p>
          <w:p w14:paraId="5A09AF69" w14:textId="77777777" w:rsidR="00FA4C35" w:rsidRPr="00CE0599" w:rsidRDefault="00FA4C35" w:rsidP="00FA4C35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федеральный бюджет - 0 тыс. руб.;</w:t>
            </w:r>
          </w:p>
          <w:p w14:paraId="409B4070" w14:textId="77777777" w:rsidR="00FA4C35" w:rsidRPr="00CE0599" w:rsidRDefault="00FA4C35" w:rsidP="00FA4C35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краевой бюджет – 0,0 тыс. руб.;</w:t>
            </w:r>
          </w:p>
          <w:p w14:paraId="1F03D4BE" w14:textId="77777777" w:rsidR="00FA4C35" w:rsidRPr="00CE0599" w:rsidRDefault="00FA4C35" w:rsidP="00FA4C35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CE0599">
              <w:rPr>
                <w:rFonts w:ascii="Arial" w:hAnsi="Arial" w:cs="Arial"/>
              </w:rPr>
              <w:t>572,942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71053E82" w14:textId="77777777" w:rsidR="00FA4C35" w:rsidRPr="00CE0599" w:rsidRDefault="00FA4C35" w:rsidP="00FA4C35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руб.</w:t>
            </w:r>
          </w:p>
          <w:p w14:paraId="24A57B01" w14:textId="79CC6FCF" w:rsidR="00FA4C35" w:rsidRPr="00CE0599" w:rsidRDefault="005A7859" w:rsidP="00FA4C35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1F43B8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9F692A" w:rsidRPr="00CE0599">
              <w:rPr>
                <w:rFonts w:ascii="Arial" w:hAnsi="Arial" w:cs="Arial"/>
              </w:rPr>
              <w:t>3</w:t>
            </w:r>
            <w:r w:rsidR="00841D5A" w:rsidRPr="00CE0599">
              <w:rPr>
                <w:rFonts w:ascii="Arial" w:hAnsi="Arial" w:cs="Arial"/>
              </w:rPr>
              <w:t>72,942</w:t>
            </w:r>
            <w:r w:rsidR="00115963" w:rsidRPr="00CE0599">
              <w:rPr>
                <w:rFonts w:ascii="Arial" w:hAnsi="Arial" w:cs="Arial"/>
              </w:rPr>
              <w:t xml:space="preserve"> </w:t>
            </w:r>
            <w:r w:rsidR="00FA4C35" w:rsidRPr="00CE0599">
              <w:rPr>
                <w:rFonts w:ascii="Arial" w:hAnsi="Arial" w:cs="Arial"/>
              </w:rPr>
              <w:t>тыс. руб., в том числе:</w:t>
            </w:r>
          </w:p>
          <w:p w14:paraId="7B6CA3F6" w14:textId="60EF6BCE" w:rsidR="00FA4C35" w:rsidRPr="00CE0599" w:rsidRDefault="00FA4C35" w:rsidP="00FA4C35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lastRenderedPageBreak/>
              <w:t xml:space="preserve">федеральный бюджет </w:t>
            </w:r>
            <w:r w:rsidR="00115963" w:rsidRPr="00CE0599">
              <w:rPr>
                <w:rFonts w:ascii="Arial" w:hAnsi="Arial" w:cs="Arial"/>
              </w:rPr>
              <w:t>–</w:t>
            </w:r>
            <w:r w:rsidRPr="00CE0599">
              <w:rPr>
                <w:rFonts w:ascii="Arial" w:hAnsi="Arial" w:cs="Arial"/>
              </w:rPr>
              <w:t xml:space="preserve"> 0</w:t>
            </w:r>
            <w:r w:rsidR="00115963" w:rsidRPr="00CE0599">
              <w:rPr>
                <w:rFonts w:ascii="Arial" w:hAnsi="Arial" w:cs="Arial"/>
              </w:rPr>
              <w:t>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11DB02F7" w14:textId="77777777" w:rsidR="00FA4C35" w:rsidRPr="00CE0599" w:rsidRDefault="00FA4C35" w:rsidP="00FA4C35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краевой бюджет – 0,0 тыс. руб.;</w:t>
            </w:r>
          </w:p>
          <w:p w14:paraId="1A0D751B" w14:textId="00BD50AB" w:rsidR="00FA4C35" w:rsidRPr="00CE0599" w:rsidRDefault="00FA4C35" w:rsidP="00FA4C35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9F692A" w:rsidRPr="00CE0599">
              <w:rPr>
                <w:rFonts w:ascii="Arial" w:hAnsi="Arial" w:cs="Arial"/>
              </w:rPr>
              <w:t>3</w:t>
            </w:r>
            <w:r w:rsidR="00841D5A" w:rsidRPr="00CE0599">
              <w:rPr>
                <w:rFonts w:ascii="Arial" w:hAnsi="Arial" w:cs="Arial"/>
              </w:rPr>
              <w:t>72,942</w:t>
            </w:r>
            <w:r w:rsidR="00115963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тыс. руб.;</w:t>
            </w:r>
          </w:p>
          <w:p w14:paraId="11524934" w14:textId="5D78DCD9" w:rsidR="005A7859" w:rsidRPr="00CE0599" w:rsidRDefault="00FA4C35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0CBA57DF" w14:textId="77777777" w:rsidR="00115963" w:rsidRPr="00CE0599" w:rsidRDefault="00115963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4F11242E" w14:textId="77777777" w:rsidR="005A7859" w:rsidRPr="00CE05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FA5CD27" w14:textId="77777777" w:rsidR="005A7859" w:rsidRPr="00CE0599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BC4634" w14:textId="77777777" w:rsidR="005A7859" w:rsidRPr="00CE0599" w:rsidRDefault="005A7859" w:rsidP="001776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1. Характеристика текущего состояния жилищного фонда Тасеевского сельсовета</w:t>
      </w:r>
    </w:p>
    <w:p w14:paraId="79A8F1D4" w14:textId="77777777" w:rsidR="005A7859" w:rsidRPr="00CE0599" w:rsidRDefault="005A7859" w:rsidP="005A7859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Одним из приоритетов жилищной политики </w:t>
      </w:r>
      <w:r w:rsidRPr="00CE0599">
        <w:rPr>
          <w:rStyle w:val="af4"/>
          <w:rFonts w:ascii="Arial" w:hAnsi="Arial" w:cs="Arial"/>
          <w:b w:val="0"/>
          <w:bCs/>
        </w:rPr>
        <w:t xml:space="preserve">Тасеевского сельсовета </w:t>
      </w:r>
      <w:r w:rsidRPr="00CE0599">
        <w:rPr>
          <w:rFonts w:ascii="Arial" w:hAnsi="Arial" w:cs="Arial"/>
        </w:rPr>
        <w:t>является обеспечение комфортных условий проживания и доступности жилищно-коммунальных услуг для населения.</w:t>
      </w:r>
    </w:p>
    <w:p w14:paraId="61523C1D" w14:textId="77777777" w:rsidR="005A7859" w:rsidRPr="00CE0599" w:rsidRDefault="005A7859" w:rsidP="005A7859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В настоящее время муниципальный жилищный фонд Тасеевского сельсовета составляет 4</w:t>
      </w:r>
      <w:r w:rsidR="00C26226" w:rsidRPr="00CE0599">
        <w:rPr>
          <w:rFonts w:ascii="Arial" w:hAnsi="Arial" w:cs="Arial"/>
        </w:rPr>
        <w:t>5</w:t>
      </w:r>
      <w:r w:rsidRPr="00CE0599">
        <w:rPr>
          <w:rFonts w:ascii="Arial" w:hAnsi="Arial" w:cs="Arial"/>
        </w:rPr>
        <w:t xml:space="preserve"> квартиры, общей площадью более </w:t>
      </w:r>
      <w:r w:rsidR="00C26226" w:rsidRPr="00CE0599">
        <w:rPr>
          <w:rFonts w:ascii="Arial" w:hAnsi="Arial" w:cs="Arial"/>
        </w:rPr>
        <w:t>2857,9</w:t>
      </w:r>
      <w:r w:rsidRPr="00CE0599">
        <w:rPr>
          <w:rFonts w:ascii="Arial" w:hAnsi="Arial" w:cs="Arial"/>
        </w:rPr>
        <w:t xml:space="preserve"> м², расположенных в одн</w:t>
      </w:r>
      <w:proofErr w:type="gramStart"/>
      <w:r w:rsidRPr="00CE0599">
        <w:rPr>
          <w:rFonts w:ascii="Arial" w:hAnsi="Arial" w:cs="Arial"/>
        </w:rPr>
        <w:t>о-</w:t>
      </w:r>
      <w:proofErr w:type="gramEnd"/>
      <w:r w:rsidRPr="00CE0599">
        <w:rPr>
          <w:rFonts w:ascii="Arial" w:hAnsi="Arial" w:cs="Arial"/>
        </w:rPr>
        <w:t xml:space="preserve"> двухквар</w:t>
      </w:r>
      <w:r w:rsidR="00D57756" w:rsidRPr="00CE0599">
        <w:rPr>
          <w:rFonts w:ascii="Arial" w:hAnsi="Arial" w:cs="Arial"/>
        </w:rPr>
        <w:t>тирных и многоквартирных домах.</w:t>
      </w:r>
    </w:p>
    <w:p w14:paraId="2AD9062B" w14:textId="40602874" w:rsidR="005A7859" w:rsidRPr="00CE0599" w:rsidRDefault="005A7859" w:rsidP="005A7859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Более 42% муниципального жилого фонда требуют срочных мер по комплексному капитальному ремонту и ремонту отдельных элементов. В 2017 году </w:t>
      </w:r>
      <w:r w:rsidR="007F03B6" w:rsidRPr="00CE0599">
        <w:rPr>
          <w:rFonts w:ascii="Arial" w:hAnsi="Arial" w:cs="Arial"/>
        </w:rPr>
        <w:t xml:space="preserve">1 многоквартирный </w:t>
      </w:r>
      <w:r w:rsidRPr="00CE0599">
        <w:rPr>
          <w:rFonts w:ascii="Arial" w:hAnsi="Arial" w:cs="Arial"/>
        </w:rPr>
        <w:t xml:space="preserve">аварийный жилищный фонд ликвидирован, жильцы расселены. </w:t>
      </w:r>
      <w:r w:rsidR="00CD68D7" w:rsidRPr="00CE0599">
        <w:rPr>
          <w:rFonts w:ascii="Arial" w:hAnsi="Arial" w:cs="Arial"/>
        </w:rPr>
        <w:t>В 201</w:t>
      </w:r>
      <w:r w:rsidR="0093627C" w:rsidRPr="00CE0599">
        <w:rPr>
          <w:rFonts w:ascii="Arial" w:hAnsi="Arial" w:cs="Arial"/>
        </w:rPr>
        <w:t>8</w:t>
      </w:r>
      <w:r w:rsidR="00CD68D7" w:rsidRPr="00CE0599">
        <w:rPr>
          <w:rFonts w:ascii="Arial" w:hAnsi="Arial" w:cs="Arial"/>
        </w:rPr>
        <w:t xml:space="preserve"> межведомственной комиссией два многоквартирных дома признаны аварийными. </w:t>
      </w:r>
      <w:r w:rsidRPr="00CE0599">
        <w:rPr>
          <w:rFonts w:ascii="Arial" w:hAnsi="Arial" w:cs="Arial"/>
        </w:rPr>
        <w:t>Ввиду физического износа часть жилых помещений не только не обеспечивает комфортное проживание граждан, но и создает угрозу для жизни и здоровья проживающих в нем людей.</w:t>
      </w:r>
    </w:p>
    <w:p w14:paraId="62CE6D18" w14:textId="77777777" w:rsidR="005A7859" w:rsidRPr="00CE0599" w:rsidRDefault="005A7859" w:rsidP="005A7859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Высокий уровень физического и морального износа основных фондов жилищно-коммунального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жилищно-коммунального комплекса в надлежащий вид.</w:t>
      </w:r>
    </w:p>
    <w:p w14:paraId="243C2AE1" w14:textId="4F47F3CA" w:rsidR="005A7859" w:rsidRPr="00CE0599" w:rsidRDefault="005A7859" w:rsidP="005A7859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Для решения обозначенной проблемы необходимо обеспечить привлечение средств для работ по капитальному рем</w:t>
      </w:r>
      <w:r w:rsidR="0093627C" w:rsidRPr="00CE0599">
        <w:rPr>
          <w:rFonts w:ascii="Arial" w:hAnsi="Arial" w:cs="Arial"/>
        </w:rPr>
        <w:t>онту индивидуальных жилых домов,</w:t>
      </w:r>
      <w:r w:rsidRPr="00CE0599">
        <w:rPr>
          <w:rFonts w:ascii="Arial" w:hAnsi="Arial" w:cs="Arial"/>
        </w:rPr>
        <w:t xml:space="preserve"> сове</w:t>
      </w:r>
      <w:r w:rsidR="0093627C" w:rsidRPr="00CE0599">
        <w:rPr>
          <w:rFonts w:ascii="Arial" w:hAnsi="Arial" w:cs="Arial"/>
        </w:rPr>
        <w:t>ршенствование тарифной политики,</w:t>
      </w:r>
      <w:r w:rsidRPr="00CE0599">
        <w:rPr>
          <w:rFonts w:ascii="Arial" w:hAnsi="Arial" w:cs="Arial"/>
        </w:rPr>
        <w:t xml:space="preserve"> внедрени</w:t>
      </w:r>
      <w:r w:rsidR="0093627C" w:rsidRPr="00CE0599">
        <w:rPr>
          <w:rFonts w:ascii="Arial" w:hAnsi="Arial" w:cs="Arial"/>
        </w:rPr>
        <w:t>е ресурсосберегающих технологий,</w:t>
      </w:r>
      <w:r w:rsidRPr="00CE0599">
        <w:rPr>
          <w:rFonts w:ascii="Arial" w:hAnsi="Arial" w:cs="Arial"/>
        </w:rPr>
        <w:t xml:space="preserve"> снижение удельного веса издержек при оказании жилищных и коммунальных</w:t>
      </w:r>
      <w:r w:rsidR="0093627C" w:rsidRPr="00CE0599">
        <w:rPr>
          <w:rFonts w:ascii="Arial" w:hAnsi="Arial" w:cs="Arial"/>
        </w:rPr>
        <w:t xml:space="preserve"> услуг </w:t>
      </w:r>
      <w:r w:rsidRPr="00CE0599">
        <w:rPr>
          <w:rFonts w:ascii="Arial" w:hAnsi="Arial" w:cs="Arial"/>
        </w:rPr>
        <w:t>восстановление условий жизнеобеспечения и безопасности их потребителей.</w:t>
      </w:r>
    </w:p>
    <w:p w14:paraId="3345C890" w14:textId="77777777" w:rsidR="005A7859" w:rsidRPr="00CE0599" w:rsidRDefault="005A7859" w:rsidP="005A7859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172C1974" w14:textId="00AA57C8" w:rsidR="005A7859" w:rsidRPr="00CE0599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1FFEFAF" w14:textId="77777777" w:rsidR="005A7859" w:rsidRPr="00CE0599" w:rsidRDefault="005A7859" w:rsidP="009362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Целью программы является создание условий для приведения жилищного фонда и коммунальной инфраструктуры в состояние, обеспечивающие комфортные условия проживания.</w:t>
      </w:r>
    </w:p>
    <w:p w14:paraId="629AEB48" w14:textId="0B0D8C95" w:rsidR="005A7859" w:rsidRPr="00CE0599" w:rsidRDefault="005A7859" w:rsidP="0093627C">
      <w:pPr>
        <w:autoSpaceDE w:val="0"/>
        <w:autoSpaceDN w:val="0"/>
        <w:adjustRightInd w:val="0"/>
        <w:ind w:left="57" w:firstLine="709"/>
        <w:jc w:val="both"/>
        <w:rPr>
          <w:rFonts w:ascii="Arial" w:hAnsi="Arial" w:cs="Arial"/>
          <w:color w:val="000000"/>
        </w:rPr>
      </w:pPr>
      <w:r w:rsidRPr="00CE0599">
        <w:rPr>
          <w:rFonts w:ascii="Arial" w:hAnsi="Arial" w:cs="Arial"/>
          <w:color w:val="000000"/>
        </w:rPr>
        <w:t>Для достижения установленной цели подпрограммой предусматри</w:t>
      </w:r>
      <w:r w:rsidR="0093627C" w:rsidRPr="00CE0599">
        <w:rPr>
          <w:rFonts w:ascii="Arial" w:hAnsi="Arial" w:cs="Arial"/>
          <w:color w:val="000000"/>
        </w:rPr>
        <w:t>вается решение следующих задач:</w:t>
      </w:r>
    </w:p>
    <w:p w14:paraId="6C4119C5" w14:textId="77777777" w:rsidR="005A7859" w:rsidRPr="00CE0599" w:rsidRDefault="005A7859" w:rsidP="0093627C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инвентаризация муниципального жилищного фонда на предмет технического состояния;</w:t>
      </w:r>
    </w:p>
    <w:p w14:paraId="18869AFF" w14:textId="77777777" w:rsidR="005A7859" w:rsidRPr="00CE0599" w:rsidRDefault="005A7859" w:rsidP="0093627C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обеспечение сохранности муниципального жилищного фонда, увеличение срока эксплуатации;</w:t>
      </w:r>
    </w:p>
    <w:p w14:paraId="7EF4E8FF" w14:textId="77777777" w:rsidR="005A7859" w:rsidRPr="00CE0599" w:rsidRDefault="005A7859" w:rsidP="0093627C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приведение в надлежащее техническое состояние муниципального жилищного фонда;</w:t>
      </w:r>
    </w:p>
    <w:p w14:paraId="149B7FF7" w14:textId="77777777" w:rsidR="005A7859" w:rsidRPr="00CE0599" w:rsidRDefault="005A7859" w:rsidP="0093627C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разработка эффективных механизмов управления муниципальным жилищным фондом;</w:t>
      </w:r>
    </w:p>
    <w:p w14:paraId="2C88EDFD" w14:textId="791A64F5" w:rsidR="005A7859" w:rsidRPr="00CE0599" w:rsidRDefault="005A7859" w:rsidP="0093627C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обеспечение надежной эксплуатации объек</w:t>
      </w:r>
      <w:r w:rsidR="0093627C" w:rsidRPr="00CE0599">
        <w:rPr>
          <w:rFonts w:ascii="Arial" w:hAnsi="Arial" w:cs="Arial"/>
        </w:rPr>
        <w:t>тов коммунальной инфраструктуры.</w:t>
      </w:r>
    </w:p>
    <w:p w14:paraId="1C1ED2C9" w14:textId="26AC7FA2" w:rsidR="005A7859" w:rsidRPr="00CE0599" w:rsidRDefault="009B2B2F" w:rsidP="0093627C">
      <w:pPr>
        <w:ind w:firstLine="709"/>
        <w:jc w:val="both"/>
        <w:rPr>
          <w:rFonts w:ascii="Arial" w:hAnsi="Arial" w:cs="Arial"/>
          <w:color w:val="000000"/>
        </w:rPr>
      </w:pPr>
      <w:r w:rsidRPr="00CE0599">
        <w:rPr>
          <w:rFonts w:ascii="Arial" w:hAnsi="Arial" w:cs="Arial"/>
          <w:color w:val="000000"/>
        </w:rPr>
        <w:t xml:space="preserve">Срок реализации подпрограммы: </w:t>
      </w:r>
      <w:r w:rsidR="005A7859" w:rsidRPr="00CE0599">
        <w:rPr>
          <w:rFonts w:ascii="Arial" w:hAnsi="Arial" w:cs="Arial"/>
          <w:color w:val="000000"/>
        </w:rPr>
        <w:t>20</w:t>
      </w:r>
      <w:r w:rsidR="007F03B6" w:rsidRPr="00CE0599">
        <w:rPr>
          <w:rFonts w:ascii="Arial" w:hAnsi="Arial" w:cs="Arial"/>
          <w:color w:val="000000"/>
        </w:rPr>
        <w:t>2</w:t>
      </w:r>
      <w:r w:rsidR="009F692A" w:rsidRPr="00CE0599">
        <w:rPr>
          <w:rFonts w:ascii="Arial" w:hAnsi="Arial" w:cs="Arial"/>
          <w:color w:val="000000"/>
        </w:rPr>
        <w:t>5</w:t>
      </w:r>
      <w:r w:rsidR="005A7859" w:rsidRPr="00CE0599">
        <w:rPr>
          <w:rFonts w:ascii="Arial" w:hAnsi="Arial" w:cs="Arial"/>
          <w:color w:val="000000"/>
        </w:rPr>
        <w:t> </w:t>
      </w:r>
      <w:r w:rsidR="009F692A" w:rsidRPr="00CE0599">
        <w:rPr>
          <w:rFonts w:ascii="Arial" w:hAnsi="Arial" w:cs="Arial"/>
          <w:color w:val="000000"/>
        </w:rPr>
        <w:t>–</w:t>
      </w:r>
      <w:r w:rsidR="005A7859" w:rsidRPr="00CE0599">
        <w:rPr>
          <w:rFonts w:ascii="Arial" w:hAnsi="Arial" w:cs="Arial"/>
          <w:color w:val="000000"/>
        </w:rPr>
        <w:t> 202</w:t>
      </w:r>
      <w:r w:rsidR="009F692A" w:rsidRPr="00CE0599">
        <w:rPr>
          <w:rFonts w:ascii="Arial" w:hAnsi="Arial" w:cs="Arial"/>
          <w:color w:val="000000"/>
        </w:rPr>
        <w:t xml:space="preserve">7 </w:t>
      </w:r>
      <w:r w:rsidR="005A7859" w:rsidRPr="00CE0599">
        <w:rPr>
          <w:rFonts w:ascii="Arial" w:hAnsi="Arial" w:cs="Arial"/>
          <w:color w:val="000000"/>
        </w:rPr>
        <w:t>годы.</w:t>
      </w:r>
    </w:p>
    <w:p w14:paraId="6589349F" w14:textId="04A0025E" w:rsidR="005A7859" w:rsidRPr="00CE0599" w:rsidRDefault="005A7859" w:rsidP="0093627C">
      <w:pPr>
        <w:ind w:firstLine="709"/>
        <w:jc w:val="both"/>
        <w:rPr>
          <w:rFonts w:ascii="Arial" w:hAnsi="Arial" w:cs="Arial"/>
          <w:color w:val="000000"/>
        </w:rPr>
      </w:pPr>
      <w:r w:rsidRPr="00CE0599">
        <w:rPr>
          <w:rFonts w:ascii="Arial" w:hAnsi="Arial" w:cs="Arial"/>
          <w:color w:val="000000"/>
        </w:rPr>
        <w:lastRenderedPageBreak/>
        <w:t>Целевые индикаторы и показатели результативности подпрограммы представлены в приложении №</w:t>
      </w:r>
      <w:r w:rsidR="0093627C" w:rsidRPr="00CE0599">
        <w:rPr>
          <w:rFonts w:ascii="Arial" w:hAnsi="Arial" w:cs="Arial"/>
          <w:color w:val="000000"/>
        </w:rPr>
        <w:t xml:space="preserve"> </w:t>
      </w:r>
      <w:r w:rsidRPr="00CE0599">
        <w:rPr>
          <w:rFonts w:ascii="Arial" w:hAnsi="Arial" w:cs="Arial"/>
          <w:color w:val="000000"/>
        </w:rPr>
        <w:t>1 к муниципальной программе.</w:t>
      </w:r>
    </w:p>
    <w:p w14:paraId="5BB49C2A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D7E062" w14:textId="77777777" w:rsidR="005A7859" w:rsidRPr="00CE05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D6A9033" w14:textId="77777777" w:rsidR="005A7859" w:rsidRPr="00CE0599" w:rsidRDefault="005A7859" w:rsidP="009362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Мероприятия программы направлены на выполнение следующих задач:</w:t>
      </w:r>
    </w:p>
    <w:p w14:paraId="3C2AC274" w14:textId="77777777" w:rsidR="005A7859" w:rsidRPr="00CE0599" w:rsidRDefault="005A7859" w:rsidP="009362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модернизацию и капитальный ремонт объектов коммунальной инфраструктуры;</w:t>
      </w:r>
    </w:p>
    <w:p w14:paraId="4F72B262" w14:textId="77777777" w:rsidR="005A7859" w:rsidRPr="00CE0599" w:rsidRDefault="005A7859" w:rsidP="009362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разработку проектной документации и выполнение работ по комплексному капитальному ремонту муниципального жилья;</w:t>
      </w:r>
    </w:p>
    <w:p w14:paraId="7E32360F" w14:textId="17D74D9A" w:rsidR="005A7859" w:rsidRPr="00CE0599" w:rsidRDefault="005A7859" w:rsidP="009362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- содержа</w:t>
      </w:r>
      <w:r w:rsidR="0093627C" w:rsidRPr="00CE0599">
        <w:rPr>
          <w:rFonts w:ascii="Arial" w:hAnsi="Arial" w:cs="Arial"/>
        </w:rPr>
        <w:t>ние муниципального жилого фонда.</w:t>
      </w:r>
    </w:p>
    <w:p w14:paraId="6750E332" w14:textId="77777777" w:rsidR="005A7859" w:rsidRPr="00CE0599" w:rsidRDefault="005A7859" w:rsidP="0093627C">
      <w:pPr>
        <w:ind w:firstLine="709"/>
        <w:jc w:val="both"/>
        <w:rPr>
          <w:rFonts w:ascii="Arial" w:hAnsi="Arial" w:cs="Arial"/>
          <w:color w:val="000000"/>
        </w:rPr>
      </w:pPr>
      <w:r w:rsidRPr="00CE0599">
        <w:rPr>
          <w:rFonts w:ascii="Arial" w:hAnsi="Arial" w:cs="Arial"/>
          <w:color w:val="000000"/>
        </w:rPr>
        <w:t>Главным распорядителем бюджетных средств, предусмотренных на реализацию мероприятий подпрограммы, является администрация Тасеевского сельсовета.</w:t>
      </w:r>
    </w:p>
    <w:p w14:paraId="2528D7D9" w14:textId="77777777" w:rsidR="005A7859" w:rsidRPr="00CE0599" w:rsidRDefault="005A7859" w:rsidP="0093627C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ED5BC7" w14:textId="77777777" w:rsidR="007049DF" w:rsidRPr="00CE0599" w:rsidRDefault="007049DF" w:rsidP="005A78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0B2068C" w14:textId="38258334" w:rsidR="00AA4FA1" w:rsidRPr="00CE05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7021"/>
        <w:gridCol w:w="1383"/>
      </w:tblGrid>
      <w:tr w:rsidR="002C0591" w:rsidRPr="00CE0599" w14:paraId="110C4C46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4" w14:textId="6FC80F4D" w:rsidR="005A7859" w:rsidRPr="00CE0599" w:rsidRDefault="005A7859" w:rsidP="00841D5A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9F692A" w:rsidRPr="00CE0599">
              <w:rPr>
                <w:rFonts w:ascii="Arial" w:hAnsi="Arial" w:cs="Arial"/>
              </w:rPr>
              <w:t>5</w:t>
            </w:r>
            <w:r w:rsidR="00C26226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BA3" w14:textId="77777777" w:rsidR="00841D5A" w:rsidRPr="00CE0599" w:rsidRDefault="005A785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Ремонт</w:t>
            </w:r>
            <w:r w:rsidR="00841D5A" w:rsidRPr="00CE0599">
              <w:rPr>
                <w:rFonts w:ascii="Arial" w:hAnsi="Arial" w:cs="Arial"/>
              </w:rPr>
              <w:t xml:space="preserve"> муниципальных квартир:</w:t>
            </w:r>
          </w:p>
          <w:p w14:paraId="64A27559" w14:textId="16B74012" w:rsidR="005A7859" w:rsidRPr="00CE0599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proofErr w:type="gramStart"/>
            <w:r w:rsidRPr="00CE0599">
              <w:rPr>
                <w:rFonts w:ascii="Arial" w:hAnsi="Arial" w:cs="Arial"/>
              </w:rPr>
              <w:t>-в с. Тасеево:</w:t>
            </w:r>
            <w:r w:rsidR="005A7859" w:rsidRPr="00CE0599">
              <w:rPr>
                <w:rFonts w:ascii="Arial" w:hAnsi="Arial" w:cs="Arial"/>
              </w:rPr>
              <w:t xml:space="preserve"> кв.</w:t>
            </w:r>
            <w:r w:rsidR="009F692A" w:rsidRPr="00CE0599">
              <w:rPr>
                <w:rFonts w:ascii="Arial" w:hAnsi="Arial" w:cs="Arial"/>
              </w:rPr>
              <w:t>11</w:t>
            </w:r>
            <w:r w:rsidRPr="00CE0599">
              <w:rPr>
                <w:rFonts w:ascii="Arial" w:hAnsi="Arial" w:cs="Arial"/>
              </w:rPr>
              <w:t>, д</w:t>
            </w:r>
            <w:r w:rsidR="009F692A" w:rsidRPr="00CE0599">
              <w:rPr>
                <w:rFonts w:ascii="Arial" w:hAnsi="Arial" w:cs="Arial"/>
              </w:rPr>
              <w:t>19</w:t>
            </w:r>
            <w:r w:rsidR="0019521F" w:rsidRPr="00CE0599">
              <w:rPr>
                <w:rFonts w:ascii="Arial" w:hAnsi="Arial" w:cs="Arial"/>
              </w:rPr>
              <w:t xml:space="preserve"> по ул. Новый квартал, </w:t>
            </w:r>
            <w:r w:rsidRPr="00CE0599">
              <w:rPr>
                <w:rFonts w:ascii="Arial" w:hAnsi="Arial" w:cs="Arial"/>
              </w:rPr>
              <w:t>кв.</w:t>
            </w:r>
            <w:r w:rsidR="009F692A" w:rsidRPr="00CE0599">
              <w:rPr>
                <w:rFonts w:ascii="Arial" w:hAnsi="Arial" w:cs="Arial"/>
              </w:rPr>
              <w:t>3</w:t>
            </w:r>
            <w:r w:rsidRPr="00CE0599">
              <w:rPr>
                <w:rFonts w:ascii="Arial" w:hAnsi="Arial" w:cs="Arial"/>
              </w:rPr>
              <w:t xml:space="preserve"> д.</w:t>
            </w:r>
            <w:r w:rsidR="009F692A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 xml:space="preserve"> по ул. Новый квартал, кв. </w:t>
            </w:r>
            <w:r w:rsidR="009F692A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>, д. 1</w:t>
            </w:r>
            <w:r w:rsidR="009F692A" w:rsidRPr="00CE0599">
              <w:rPr>
                <w:rFonts w:ascii="Arial" w:hAnsi="Arial" w:cs="Arial"/>
              </w:rPr>
              <w:t>3</w:t>
            </w:r>
            <w:r w:rsidRPr="00CE0599">
              <w:rPr>
                <w:rFonts w:ascii="Arial" w:hAnsi="Arial" w:cs="Arial"/>
              </w:rPr>
              <w:t xml:space="preserve"> по ул. Новый квартал, кв.</w:t>
            </w:r>
            <w:r w:rsidR="009F692A" w:rsidRPr="00CE0599">
              <w:rPr>
                <w:rFonts w:ascii="Arial" w:hAnsi="Arial" w:cs="Arial"/>
              </w:rPr>
              <w:t>1</w:t>
            </w:r>
            <w:r w:rsidRPr="00CE0599">
              <w:rPr>
                <w:rFonts w:ascii="Arial" w:hAnsi="Arial" w:cs="Arial"/>
              </w:rPr>
              <w:t>2, д.</w:t>
            </w:r>
            <w:r w:rsidR="009F692A" w:rsidRPr="00CE0599">
              <w:rPr>
                <w:rFonts w:ascii="Arial" w:hAnsi="Arial" w:cs="Arial"/>
              </w:rPr>
              <w:t>15</w:t>
            </w:r>
            <w:r w:rsidRPr="00CE0599">
              <w:rPr>
                <w:rFonts w:ascii="Arial" w:hAnsi="Arial" w:cs="Arial"/>
              </w:rPr>
              <w:t xml:space="preserve"> по ул. </w:t>
            </w:r>
            <w:r w:rsidR="009F692A" w:rsidRPr="00CE0599">
              <w:rPr>
                <w:rFonts w:ascii="Arial" w:hAnsi="Arial" w:cs="Arial"/>
              </w:rPr>
              <w:t>Новый квартал</w:t>
            </w:r>
            <w:r w:rsidRPr="00CE0599">
              <w:rPr>
                <w:rFonts w:ascii="Arial" w:hAnsi="Arial" w:cs="Arial"/>
              </w:rPr>
              <w:t xml:space="preserve">, кв. </w:t>
            </w:r>
            <w:r w:rsidR="009F692A" w:rsidRPr="00CE0599">
              <w:rPr>
                <w:rFonts w:ascii="Arial" w:hAnsi="Arial" w:cs="Arial"/>
              </w:rPr>
              <w:t>1</w:t>
            </w:r>
            <w:r w:rsidRPr="00CE0599">
              <w:rPr>
                <w:rFonts w:ascii="Arial" w:hAnsi="Arial" w:cs="Arial"/>
              </w:rPr>
              <w:t xml:space="preserve"> д. </w:t>
            </w:r>
            <w:r w:rsidR="009F692A" w:rsidRPr="00CE0599">
              <w:rPr>
                <w:rFonts w:ascii="Arial" w:hAnsi="Arial" w:cs="Arial"/>
              </w:rPr>
              <w:t>32</w:t>
            </w:r>
            <w:r w:rsidRPr="00CE0599">
              <w:rPr>
                <w:rFonts w:ascii="Arial" w:hAnsi="Arial" w:cs="Arial"/>
              </w:rPr>
              <w:t xml:space="preserve"> по ул. </w:t>
            </w:r>
            <w:r w:rsidR="009F692A" w:rsidRPr="00CE0599">
              <w:rPr>
                <w:rFonts w:ascii="Arial" w:hAnsi="Arial" w:cs="Arial"/>
              </w:rPr>
              <w:t>Молодежная, кв.1 д. 15 ул. Карпачева</w:t>
            </w:r>
            <w:proofErr w:type="gramEnd"/>
          </w:p>
          <w:p w14:paraId="477CCCD2" w14:textId="27FEFC10" w:rsidR="00841D5A" w:rsidRPr="00CE0599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-в п. Буровой кв.3 д. 1</w:t>
            </w:r>
            <w:r w:rsidR="009F692A" w:rsidRPr="00CE0599">
              <w:rPr>
                <w:rFonts w:ascii="Arial" w:hAnsi="Arial" w:cs="Arial"/>
              </w:rPr>
              <w:t>4</w:t>
            </w:r>
            <w:r w:rsidRPr="00CE0599">
              <w:rPr>
                <w:rFonts w:ascii="Arial" w:hAnsi="Arial" w:cs="Arial"/>
              </w:rPr>
              <w:t xml:space="preserve"> ул. Геологов</w:t>
            </w:r>
            <w:r w:rsidR="009F692A" w:rsidRPr="00CE0599">
              <w:rPr>
                <w:rFonts w:ascii="Arial" w:hAnsi="Arial" w:cs="Arial"/>
              </w:rPr>
              <w:t>,</w:t>
            </w:r>
          </w:p>
          <w:p w14:paraId="7C18C248" w14:textId="3EF89F9E" w:rsidR="009F692A" w:rsidRPr="00CE05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- в п. Буровой кв.3 д. 12 ул. Геологов</w:t>
            </w:r>
          </w:p>
          <w:p w14:paraId="19CA66F0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04DBC614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паспортов).</w:t>
            </w:r>
          </w:p>
          <w:p w14:paraId="7E4AAC47" w14:textId="77777777" w:rsidR="00266CD9" w:rsidRPr="00CE0599" w:rsidRDefault="004F324A" w:rsidP="00013FFD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Мероприятия в части полномочий по организации в границах пос</w:t>
            </w:r>
            <w:r w:rsidR="00013FFD" w:rsidRPr="00CE0599">
              <w:rPr>
                <w:rFonts w:ascii="Arial" w:hAnsi="Arial" w:cs="Arial"/>
              </w:rPr>
              <w:t>еления теплоснабжения населения</w:t>
            </w:r>
            <w:r w:rsidR="00266CD9" w:rsidRPr="00CE0599">
              <w:rPr>
                <w:rFonts w:ascii="Arial" w:hAnsi="Arial" w:cs="Arial"/>
              </w:rPr>
              <w:t>;</w:t>
            </w:r>
          </w:p>
          <w:p w14:paraId="11C016C8" w14:textId="77777777" w:rsidR="005A7859" w:rsidRPr="00CE05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</w:t>
            </w:r>
            <w:r w:rsidR="004F324A" w:rsidRPr="00CE0599">
              <w:rPr>
                <w:rFonts w:ascii="Arial" w:hAnsi="Arial" w:cs="Arial"/>
              </w:rPr>
              <w:t>ероприятия в части полномоч</w:t>
            </w:r>
            <w:r w:rsidR="00013FFD" w:rsidRPr="00CE0599">
              <w:rPr>
                <w:rFonts w:ascii="Arial" w:hAnsi="Arial" w:cs="Arial"/>
              </w:rPr>
              <w:t>ий</w:t>
            </w:r>
            <w:r w:rsidR="004F324A" w:rsidRPr="00CE0599">
              <w:rPr>
                <w:rFonts w:ascii="Arial" w:hAnsi="Arial" w:cs="Arial"/>
              </w:rPr>
              <w:t xml:space="preserve"> по утверждению краткосрочных планов капитального ремонта многоквартирных домов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EB9276" w14:textId="0DFDD75A" w:rsidR="004F324A" w:rsidRPr="00CE05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505 000,00</w:t>
            </w:r>
          </w:p>
          <w:p w14:paraId="205E6F0B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1D6B8FC" w14:textId="0B2E95EB" w:rsidR="004F324A" w:rsidRPr="00CE05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200 000</w:t>
            </w:r>
            <w:r w:rsidR="002C0591" w:rsidRPr="00CE0599">
              <w:rPr>
                <w:rFonts w:ascii="Arial" w:hAnsi="Arial" w:cs="Arial"/>
              </w:rPr>
              <w:t>,00</w:t>
            </w:r>
          </w:p>
          <w:p w14:paraId="05837A09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FED609F" w14:textId="6DE58103" w:rsidR="004F324A" w:rsidRPr="00CE05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</w:t>
            </w:r>
            <w:r w:rsidR="001F43B8" w:rsidRPr="00CE0599">
              <w:rPr>
                <w:rFonts w:ascii="Arial" w:hAnsi="Arial" w:cs="Arial"/>
              </w:rPr>
              <w:t>0</w:t>
            </w:r>
            <w:r w:rsidR="00841D5A" w:rsidRPr="00CE0599">
              <w:rPr>
                <w:rFonts w:ascii="Arial" w:hAnsi="Arial" w:cs="Arial"/>
              </w:rPr>
              <w:t>0 000,</w:t>
            </w:r>
            <w:r w:rsidR="004F324A" w:rsidRPr="00CE0599">
              <w:rPr>
                <w:rFonts w:ascii="Arial" w:hAnsi="Arial" w:cs="Arial"/>
              </w:rPr>
              <w:t>00</w:t>
            </w:r>
          </w:p>
          <w:p w14:paraId="70A073D3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6884B1B" w14:textId="77777777" w:rsidR="00013FFD" w:rsidRPr="00CE0599" w:rsidRDefault="00C2622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</w:t>
            </w:r>
            <w:r w:rsidR="00841D5A" w:rsidRPr="00CE0599">
              <w:rPr>
                <w:rFonts w:ascii="Arial" w:hAnsi="Arial" w:cs="Arial"/>
              </w:rPr>
              <w:t> 185,00</w:t>
            </w:r>
          </w:p>
          <w:p w14:paraId="45B6228D" w14:textId="77777777" w:rsidR="00441288" w:rsidRPr="00CE0599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7584998" w14:textId="77777777" w:rsidR="005A7859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1 237,00</w:t>
            </w:r>
          </w:p>
        </w:tc>
      </w:tr>
      <w:tr w:rsidR="002C0591" w:rsidRPr="00CE0599" w14:paraId="552A9A78" w14:textId="77777777" w:rsidTr="00DA42B0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D3E" w14:textId="3EBA8371" w:rsidR="005A7859" w:rsidRPr="00CE0599" w:rsidRDefault="005A7859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9F692A" w:rsidRPr="00CE0599">
              <w:rPr>
                <w:rFonts w:ascii="Arial" w:hAnsi="Arial" w:cs="Arial"/>
              </w:rPr>
              <w:t>6</w:t>
            </w:r>
            <w:r w:rsidR="003F5337" w:rsidRPr="00CE059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5C3" w14:textId="77777777" w:rsidR="002C0591" w:rsidRPr="00CE0599" w:rsidRDefault="002C0591" w:rsidP="002C0591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Текущий и капитальный ремонт квартир муниципального жилого фонда. </w:t>
            </w:r>
          </w:p>
          <w:p w14:paraId="3BD0E332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57A8C855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паспортов).</w:t>
            </w:r>
          </w:p>
          <w:p w14:paraId="011A568D" w14:textId="77777777" w:rsidR="00266CD9" w:rsidRPr="00CE05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6A770163" w14:textId="77777777" w:rsidR="005A7859" w:rsidRPr="00CE05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3E123" w14:textId="77777777" w:rsidR="004F324A" w:rsidRPr="00CE0599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400 000</w:t>
            </w:r>
            <w:r w:rsidR="002C0591" w:rsidRPr="00CE0599">
              <w:rPr>
                <w:rFonts w:ascii="Arial" w:hAnsi="Arial" w:cs="Arial"/>
              </w:rPr>
              <w:t>,00</w:t>
            </w:r>
          </w:p>
          <w:p w14:paraId="4680DE8C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E66ABD" w14:textId="3786A82E" w:rsidR="004F324A" w:rsidRPr="00CE05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66 520</w:t>
            </w:r>
            <w:r w:rsidR="002C0591" w:rsidRPr="00CE0599">
              <w:rPr>
                <w:rFonts w:ascii="Arial" w:hAnsi="Arial" w:cs="Arial"/>
              </w:rPr>
              <w:t>,00</w:t>
            </w:r>
          </w:p>
          <w:p w14:paraId="1A99B240" w14:textId="77777777" w:rsidR="007F03B6" w:rsidRPr="00CE0599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557EFB5" w14:textId="77777777" w:rsidR="004F324A" w:rsidRPr="00CE0599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</w:t>
            </w:r>
            <w:r w:rsidR="003F29AC" w:rsidRPr="00CE0599">
              <w:rPr>
                <w:rFonts w:ascii="Arial" w:hAnsi="Arial" w:cs="Arial"/>
              </w:rPr>
              <w:t>0</w:t>
            </w:r>
            <w:r w:rsidR="004F324A" w:rsidRPr="00CE0599">
              <w:rPr>
                <w:rFonts w:ascii="Arial" w:hAnsi="Arial" w:cs="Arial"/>
              </w:rPr>
              <w:t> 000,00</w:t>
            </w:r>
          </w:p>
          <w:p w14:paraId="6993BDE8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E94E3D" w14:textId="77777777" w:rsidR="004F324A" w:rsidRPr="00CE0599" w:rsidRDefault="00266CD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5 185,00</w:t>
            </w:r>
          </w:p>
          <w:p w14:paraId="086B55A7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8C192D4" w14:textId="77777777" w:rsidR="004F324A" w:rsidRPr="00CE0599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1 237,00</w:t>
            </w:r>
          </w:p>
        </w:tc>
      </w:tr>
      <w:tr w:rsidR="002C0591" w:rsidRPr="00CE0599" w14:paraId="21BC08B3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F" w14:textId="78885284" w:rsidR="00DA42B0" w:rsidRPr="00CE0599" w:rsidRDefault="00104A32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9F692A" w:rsidRPr="00CE0599">
              <w:rPr>
                <w:rFonts w:ascii="Arial" w:hAnsi="Arial" w:cs="Arial"/>
              </w:rPr>
              <w:t xml:space="preserve">7 </w:t>
            </w:r>
            <w:r w:rsidRPr="00CE0599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64D1" w14:textId="77777777" w:rsidR="007F03B6" w:rsidRPr="00CE05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Текущий и капитальный ремонт квартир муниципального жилого фонда. </w:t>
            </w:r>
          </w:p>
          <w:p w14:paraId="4B3278F2" w14:textId="77777777" w:rsidR="007F03B6" w:rsidRPr="00CE05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6A56BFA4" w14:textId="77777777" w:rsidR="007F03B6" w:rsidRPr="00CE05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lastRenderedPageBreak/>
              <w:t>Установление прав собственности на объекты муниципального жилищного фонда (оформление технических паспортов).</w:t>
            </w:r>
          </w:p>
          <w:p w14:paraId="1D02EDB7" w14:textId="77777777" w:rsidR="00266CD9" w:rsidRPr="00CE05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146657FB" w14:textId="77777777" w:rsidR="00DA42B0" w:rsidRPr="00CE0599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64F8" w14:textId="386A71E5" w:rsidR="00DA42B0" w:rsidRPr="00CE0599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lastRenderedPageBreak/>
              <w:t>2</w:t>
            </w:r>
            <w:r w:rsidR="00441288" w:rsidRPr="00CE0599">
              <w:rPr>
                <w:rFonts w:ascii="Arial" w:hAnsi="Arial" w:cs="Arial"/>
              </w:rPr>
              <w:t>00 000</w:t>
            </w:r>
            <w:r w:rsidR="002C0591" w:rsidRPr="00CE0599">
              <w:rPr>
                <w:rFonts w:ascii="Arial" w:hAnsi="Arial" w:cs="Arial"/>
              </w:rPr>
              <w:t>,00</w:t>
            </w:r>
          </w:p>
          <w:p w14:paraId="5C047454" w14:textId="77777777" w:rsidR="007F03B6" w:rsidRPr="00CE0599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31EFACA2" w14:textId="77777777" w:rsidR="007F03B6" w:rsidRPr="00CE0599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</w:t>
            </w:r>
            <w:r w:rsidR="00663DB5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> 520,00</w:t>
            </w:r>
          </w:p>
          <w:p w14:paraId="52BE8ED4" w14:textId="77777777" w:rsidR="007F03B6" w:rsidRPr="00CE05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37A3BE5" w14:textId="77777777" w:rsidR="007F03B6" w:rsidRPr="00CE05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lastRenderedPageBreak/>
              <w:t>100 000,00</w:t>
            </w:r>
          </w:p>
          <w:p w14:paraId="3358BB13" w14:textId="77777777" w:rsidR="007F03B6" w:rsidRPr="00CE05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0D9D8B" w14:textId="77777777" w:rsidR="007F03B6" w:rsidRPr="00CE0599" w:rsidRDefault="00266CD9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5 185,00</w:t>
            </w:r>
          </w:p>
          <w:p w14:paraId="1B61CEF1" w14:textId="77777777" w:rsidR="002C0591" w:rsidRPr="00CE0599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24CA754" w14:textId="77777777" w:rsidR="007F03B6" w:rsidRPr="00CE0599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1 237,00</w:t>
            </w:r>
          </w:p>
        </w:tc>
      </w:tr>
    </w:tbl>
    <w:p w14:paraId="2020378D" w14:textId="77777777" w:rsidR="005A7859" w:rsidRPr="00CE0599" w:rsidRDefault="005A7859" w:rsidP="005A7859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lastRenderedPageBreak/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</w:p>
    <w:p w14:paraId="0EFFD9E4" w14:textId="77777777" w:rsidR="005A7859" w:rsidRPr="00CE0599" w:rsidRDefault="005A7859" w:rsidP="005A7859">
      <w:pPr>
        <w:ind w:firstLine="709"/>
        <w:jc w:val="both"/>
        <w:rPr>
          <w:rFonts w:ascii="Arial" w:hAnsi="Arial" w:cs="Arial"/>
        </w:rPr>
      </w:pPr>
    </w:p>
    <w:p w14:paraId="0856C61D" w14:textId="77777777" w:rsidR="005A7859" w:rsidRPr="00CE0599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E0599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5: </w:t>
      </w:r>
      <w:r w:rsidRPr="00CE0599">
        <w:rPr>
          <w:rFonts w:ascii="Arial" w:hAnsi="Arial" w:cs="Arial"/>
          <w:b w:val="0"/>
          <w:sz w:val="24"/>
          <w:szCs w:val="24"/>
        </w:rPr>
        <w:t xml:space="preserve">«Переселение граждан из </w:t>
      </w:r>
      <w:r w:rsidRPr="00CE0599">
        <w:rPr>
          <w:rStyle w:val="af4"/>
          <w:rFonts w:ascii="Arial" w:hAnsi="Arial" w:cs="Arial"/>
          <w:sz w:val="24"/>
          <w:szCs w:val="24"/>
        </w:rPr>
        <w:t>аварийного жилищного фонда Тасеевского сельсовета»</w:t>
      </w:r>
    </w:p>
    <w:p w14:paraId="03FB088D" w14:textId="77777777" w:rsidR="005A7859" w:rsidRPr="00CE0599" w:rsidRDefault="005A7859" w:rsidP="005A7859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sz w:val="24"/>
          <w:szCs w:val="24"/>
        </w:rPr>
      </w:pPr>
    </w:p>
    <w:p w14:paraId="5083BDAC" w14:textId="77777777" w:rsidR="005A7859" w:rsidRPr="00CE0599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CE0599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2"/>
        <w:gridCol w:w="7162"/>
      </w:tblGrid>
      <w:tr w:rsidR="005A7859" w:rsidRPr="00CE0599" w14:paraId="6A94D5BB" w14:textId="77777777" w:rsidTr="00A82770">
        <w:tc>
          <w:tcPr>
            <w:tcW w:w="1176" w:type="pct"/>
          </w:tcPr>
          <w:p w14:paraId="69104F04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24" w:type="pct"/>
          </w:tcPr>
          <w:p w14:paraId="31B43CFF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Переселение граждан из</w:t>
            </w:r>
            <w:r w:rsidRPr="00CE0599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 аварийного жилищного фонда Тасеевского сельсовета</w:t>
            </w:r>
          </w:p>
        </w:tc>
      </w:tr>
      <w:tr w:rsidR="005A7859" w:rsidRPr="00CE0599" w14:paraId="7F0EA7CE" w14:textId="77777777" w:rsidTr="00A82770">
        <w:tc>
          <w:tcPr>
            <w:tcW w:w="1176" w:type="pct"/>
          </w:tcPr>
          <w:p w14:paraId="6AD851A1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24" w:type="pct"/>
          </w:tcPr>
          <w:p w14:paraId="07C08082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CE0599" w14:paraId="08E83248" w14:textId="77777777" w:rsidTr="00A82770">
        <w:tc>
          <w:tcPr>
            <w:tcW w:w="1176" w:type="pct"/>
          </w:tcPr>
          <w:p w14:paraId="70488CF5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24" w:type="pct"/>
          </w:tcPr>
          <w:p w14:paraId="2A548E6A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Ликвидация жилищного фонда, признанного в установленном порядке аварийными и подлежащим сносу.</w:t>
            </w:r>
          </w:p>
        </w:tc>
      </w:tr>
      <w:tr w:rsidR="005A7859" w:rsidRPr="00CE0599" w14:paraId="0AD1488F" w14:textId="77777777" w:rsidTr="00A82770">
        <w:tc>
          <w:tcPr>
            <w:tcW w:w="1176" w:type="pct"/>
          </w:tcPr>
          <w:p w14:paraId="4EDDA95B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24" w:type="pct"/>
          </w:tcPr>
          <w:p w14:paraId="28B6E08D" w14:textId="77777777" w:rsidR="005A7859" w:rsidRPr="00CE0599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Ликвидация части жилищного фонда, признанного в установленном порядке аварийными и подлежащим сносу</w:t>
            </w:r>
          </w:p>
        </w:tc>
      </w:tr>
      <w:tr w:rsidR="005A7859" w:rsidRPr="00CE0599" w14:paraId="3AF720D4" w14:textId="77777777" w:rsidTr="00A82770">
        <w:tc>
          <w:tcPr>
            <w:tcW w:w="1176" w:type="pct"/>
          </w:tcPr>
          <w:p w14:paraId="19D9466E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24" w:type="pct"/>
          </w:tcPr>
          <w:p w14:paraId="3F6FB171" w14:textId="77777777" w:rsidR="005A7859" w:rsidRPr="00CE0599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Ликвидация аварийного жилищного фонда</w:t>
            </w:r>
          </w:p>
        </w:tc>
      </w:tr>
      <w:tr w:rsidR="005A7859" w:rsidRPr="00CE0599" w14:paraId="228C86A9" w14:textId="77777777" w:rsidTr="00A82770">
        <w:tblPrEx>
          <w:tblBorders>
            <w:insideH w:val="none" w:sz="0" w:space="0" w:color="auto"/>
          </w:tblBorders>
        </w:tblPrEx>
        <w:tc>
          <w:tcPr>
            <w:tcW w:w="1176" w:type="pct"/>
            <w:tcBorders>
              <w:bottom w:val="nil"/>
            </w:tcBorders>
          </w:tcPr>
          <w:p w14:paraId="35B34A9F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bottom w:val="nil"/>
            </w:tcBorders>
          </w:tcPr>
          <w:p w14:paraId="3A4274ED" w14:textId="04FDBD14" w:rsidR="005A7859" w:rsidRPr="00CE0599" w:rsidRDefault="005A7859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F03B6" w:rsidRPr="00CE059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F692A" w:rsidRPr="00CE059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9F692A" w:rsidRPr="00CE059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1F43B8" w:rsidRPr="00CE0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5A7859" w:rsidRPr="00CE0599" w14:paraId="709BCB3C" w14:textId="77777777" w:rsidTr="00A82770">
        <w:tc>
          <w:tcPr>
            <w:tcW w:w="1176" w:type="pct"/>
          </w:tcPr>
          <w:p w14:paraId="0416BDB7" w14:textId="77777777" w:rsidR="005A7859" w:rsidRPr="00CE0599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14:paraId="7778D16C" w14:textId="33854EA0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общий объем финансирования подпрограммы –</w:t>
            </w:r>
            <w:r w:rsidR="004B7DEE" w:rsidRPr="00CE0599">
              <w:rPr>
                <w:rFonts w:ascii="Arial" w:hAnsi="Arial" w:cs="Arial"/>
              </w:rPr>
              <w:t>22,0</w:t>
            </w:r>
            <w:r w:rsidRPr="00CE0599">
              <w:rPr>
                <w:rFonts w:ascii="Arial" w:hAnsi="Arial" w:cs="Arial"/>
              </w:rPr>
              <w:t xml:space="preserve"> т</w:t>
            </w:r>
            <w:r w:rsidR="00A82770" w:rsidRPr="00CE0599">
              <w:rPr>
                <w:rFonts w:ascii="Arial" w:hAnsi="Arial" w:cs="Arial"/>
              </w:rPr>
              <w:t>ыс. руб., в том числе по годам:</w:t>
            </w:r>
          </w:p>
          <w:p w14:paraId="34E6F3F5" w14:textId="0004F052" w:rsidR="005A7859" w:rsidRPr="00CE0599" w:rsidRDefault="005A7859" w:rsidP="00A82770">
            <w:pPr>
              <w:tabs>
                <w:tab w:val="left" w:pos="3150"/>
              </w:tabs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9F692A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4B7DEE" w:rsidRPr="00CE0599">
              <w:rPr>
                <w:rFonts w:ascii="Arial" w:hAnsi="Arial" w:cs="Arial"/>
              </w:rPr>
              <w:t>22,0</w:t>
            </w:r>
            <w:r w:rsidR="00A82770" w:rsidRPr="00CE0599">
              <w:rPr>
                <w:rFonts w:ascii="Arial" w:hAnsi="Arial" w:cs="Arial"/>
              </w:rPr>
              <w:t xml:space="preserve"> тыс. руб., </w:t>
            </w:r>
            <w:r w:rsidRPr="00CE0599">
              <w:rPr>
                <w:rFonts w:ascii="Arial" w:hAnsi="Arial" w:cs="Arial"/>
              </w:rPr>
              <w:t>в том числе:</w:t>
            </w:r>
          </w:p>
          <w:p w14:paraId="1B29D73F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федеральный бюджет - 0 тыс. руб.;</w:t>
            </w:r>
          </w:p>
          <w:p w14:paraId="2F334C2D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краевой бюджет – 0,0 тыс. руб.;</w:t>
            </w:r>
          </w:p>
          <w:p w14:paraId="5DFE2E57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2C0591" w:rsidRPr="00CE0599">
              <w:rPr>
                <w:rFonts w:ascii="Arial" w:hAnsi="Arial" w:cs="Arial"/>
              </w:rPr>
              <w:t>22,0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7B44B132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руб.</w:t>
            </w:r>
          </w:p>
          <w:p w14:paraId="073950CD" w14:textId="58841E4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9F692A" w:rsidRPr="00CE0599">
              <w:rPr>
                <w:rFonts w:ascii="Arial" w:hAnsi="Arial" w:cs="Arial"/>
              </w:rPr>
              <w:t>6</w:t>
            </w:r>
            <w:r w:rsidRPr="00CE0599">
              <w:rPr>
                <w:rFonts w:ascii="Arial" w:hAnsi="Arial" w:cs="Arial"/>
              </w:rPr>
              <w:t xml:space="preserve"> год – </w:t>
            </w:r>
            <w:r w:rsidR="004B7DEE" w:rsidRPr="00CE0599">
              <w:rPr>
                <w:rFonts w:ascii="Arial" w:hAnsi="Arial" w:cs="Arial"/>
              </w:rPr>
              <w:t>0</w:t>
            </w:r>
            <w:r w:rsidRPr="00CE0599">
              <w:rPr>
                <w:rFonts w:ascii="Arial" w:hAnsi="Arial" w:cs="Arial"/>
              </w:rPr>
              <w:t>,0 тыс. руб., в том числе:</w:t>
            </w:r>
          </w:p>
          <w:p w14:paraId="3CDD7AFA" w14:textId="402DE330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федеральный бюджет </w:t>
            </w:r>
            <w:r w:rsidR="00A82770" w:rsidRPr="00CE0599">
              <w:rPr>
                <w:rFonts w:ascii="Arial" w:hAnsi="Arial" w:cs="Arial"/>
              </w:rPr>
              <w:t>–</w:t>
            </w:r>
            <w:r w:rsidRPr="00CE0599">
              <w:rPr>
                <w:rFonts w:ascii="Arial" w:hAnsi="Arial" w:cs="Arial"/>
              </w:rPr>
              <w:t xml:space="preserve"> 0</w:t>
            </w:r>
            <w:r w:rsidR="00A82770" w:rsidRPr="00CE0599">
              <w:rPr>
                <w:rFonts w:ascii="Arial" w:hAnsi="Arial" w:cs="Arial"/>
              </w:rPr>
              <w:t>,0</w:t>
            </w:r>
            <w:r w:rsidRPr="00CE0599">
              <w:rPr>
                <w:rFonts w:ascii="Arial" w:hAnsi="Arial" w:cs="Arial"/>
              </w:rPr>
              <w:t xml:space="preserve"> тыс. руб.;</w:t>
            </w:r>
          </w:p>
          <w:p w14:paraId="17C38CA2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краевой бюджет – 0,0 тыс. руб.;</w:t>
            </w:r>
          </w:p>
          <w:p w14:paraId="43F6E517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бюджет Тасеевского сельсовета – </w:t>
            </w:r>
            <w:r w:rsidR="004B7DEE" w:rsidRPr="00CE0599">
              <w:rPr>
                <w:rFonts w:ascii="Arial" w:hAnsi="Arial" w:cs="Arial"/>
              </w:rPr>
              <w:t>0</w:t>
            </w:r>
            <w:r w:rsidRPr="00CE0599">
              <w:rPr>
                <w:rFonts w:ascii="Arial" w:hAnsi="Arial" w:cs="Arial"/>
              </w:rPr>
              <w:t>,0 тыс. руб.;</w:t>
            </w:r>
          </w:p>
          <w:p w14:paraId="71BF6CB5" w14:textId="77777777" w:rsidR="005A7859" w:rsidRPr="00CE0599" w:rsidRDefault="005A7859" w:rsidP="004F324A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руб.</w:t>
            </w:r>
          </w:p>
          <w:p w14:paraId="2266C356" w14:textId="3B717D2F" w:rsidR="00DA42B0" w:rsidRPr="00CE0599" w:rsidRDefault="00DA42B0" w:rsidP="00DA42B0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202</w:t>
            </w:r>
            <w:r w:rsidR="009F692A" w:rsidRPr="00CE0599">
              <w:rPr>
                <w:rFonts w:ascii="Arial" w:hAnsi="Arial" w:cs="Arial"/>
              </w:rPr>
              <w:t>7</w:t>
            </w:r>
            <w:r w:rsidRPr="00CE0599">
              <w:rPr>
                <w:rFonts w:ascii="Arial" w:hAnsi="Arial" w:cs="Arial"/>
              </w:rPr>
              <w:t xml:space="preserve"> год –0 тыс. руб., в том числе:</w:t>
            </w:r>
          </w:p>
          <w:p w14:paraId="5B6090B5" w14:textId="77777777" w:rsidR="00DA42B0" w:rsidRPr="00CE0599" w:rsidRDefault="00DA42B0" w:rsidP="00DA42B0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федеральный бюджет - 0 тыс. руб.;</w:t>
            </w:r>
          </w:p>
          <w:p w14:paraId="229C611F" w14:textId="77777777" w:rsidR="00DA42B0" w:rsidRPr="00CE0599" w:rsidRDefault="00DA42B0" w:rsidP="00DA42B0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краевой бюджет – 0,0 тыс. руб.;</w:t>
            </w:r>
          </w:p>
          <w:p w14:paraId="6446B548" w14:textId="77777777" w:rsidR="00DA42B0" w:rsidRPr="00CE0599" w:rsidRDefault="00DA42B0" w:rsidP="00DA42B0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бюджет Тасеевского сельсовета – 0,0 тыс. руб.;</w:t>
            </w:r>
          </w:p>
          <w:p w14:paraId="07A56EE4" w14:textId="77777777" w:rsidR="00DA42B0" w:rsidRPr="00CE0599" w:rsidRDefault="00DA42B0" w:rsidP="00DA42B0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23D0B5A9" w14:textId="77777777" w:rsidR="001D2213" w:rsidRPr="00CE0599" w:rsidRDefault="001D2213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18D5C76C" w14:textId="77777777" w:rsidR="005A7859" w:rsidRPr="00CE0599" w:rsidRDefault="005A7859" w:rsidP="00A82770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C504875" w14:textId="77777777" w:rsidR="005A7859" w:rsidRPr="00CE0599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F8A29F" w14:textId="77777777" w:rsidR="005A7859" w:rsidRPr="00CE0599" w:rsidRDefault="005A7859" w:rsidP="005A7859">
      <w:pPr>
        <w:widowControl w:val="0"/>
        <w:autoSpaceDE w:val="0"/>
        <w:autoSpaceDN w:val="0"/>
        <w:adjustRightInd w:val="0"/>
        <w:ind w:left="450"/>
        <w:jc w:val="center"/>
        <w:outlineLvl w:val="0"/>
        <w:rPr>
          <w:rFonts w:ascii="Arial" w:hAnsi="Arial" w:cs="Arial"/>
        </w:rPr>
      </w:pPr>
      <w:r w:rsidRPr="00CE0599">
        <w:rPr>
          <w:rFonts w:ascii="Arial" w:hAnsi="Arial" w:cs="Arial"/>
        </w:rPr>
        <w:t>1. Характеристика проводимых мероприятий по переселению граждан и ликвидации аварийного жилищного фонда Тасеевского сельсовета</w:t>
      </w:r>
    </w:p>
    <w:p w14:paraId="15E2288C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lastRenderedPageBreak/>
        <w:t>На территории Тасеевского сельсовета расположены два аварийных дома общей площадью около 847,2 кв.м., в которых зарегистрировано 15 семей (67 человек). По состоянию на 1 января 2019 года 67 жителей Тасеевского сельсовета проживают в аварийных домах, не приспособленных для постоянного проживания.</w:t>
      </w:r>
    </w:p>
    <w:p w14:paraId="203A3118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Площадь аварийного жилищного фонда в поселении составляет 847,2 кв.м, что составляет 0,4 % общего жилищного фонда. Аварийный жилой фонд представлен домами 70-ого года постройки, деревянные. На протяжении многих лет в данных домах не проводился капитальный ремонт, что значительно усилило процесс ветшания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737A1BF7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Уровень цен на жилые помещения, недостаток бюджетных средств и отсутствие доступного финансово-кредитного механизма не позволял гражданам, проживавшим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2E8FC00D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Подпрограмма предусматривает поэтапное решение проблемы.</w:t>
      </w:r>
    </w:p>
    <w:p w14:paraId="5BC78D29" w14:textId="77777777" w:rsidR="005A7859" w:rsidRPr="00CE0599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Реализация настоящей подпрограммы явилась обоснованным и единственно реальным решением этой проблемы.</w:t>
      </w:r>
    </w:p>
    <w:p w14:paraId="117F40F4" w14:textId="77777777" w:rsidR="005A7859" w:rsidRPr="00CE0599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Кроме того, ликвидация аварийного жилищного фонда позволит значительно улучшить внешний облик территории поселения, ускорить развитие его инфраструктуры и инвестиционной привлекательности.</w:t>
      </w:r>
    </w:p>
    <w:p w14:paraId="59EB890F" w14:textId="77777777" w:rsidR="005A7859" w:rsidRPr="00CE05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3BF5FC09" w14:textId="0E294C89" w:rsidR="005A7859" w:rsidRPr="00CE0599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3D64ED92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Основной целью настоящей подпрограммы является - уменьшение на территории поселения на 100 % аварийного жилищного фонда, признанного таковым до 1 января 2019 года.</w:t>
      </w:r>
    </w:p>
    <w:p w14:paraId="63FAC38B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14:paraId="262C8C9B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- использование действующего краевого законодательства, а также местных правовых актов для реализации подпрограммы в установленные сроки и этапы;</w:t>
      </w:r>
    </w:p>
    <w:p w14:paraId="161AD95F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- формирование финансовых и инвестиционных источников обеспечения подпрограммы путем консолидации ресурсов краевого и местного бюджетов.</w:t>
      </w:r>
    </w:p>
    <w:p w14:paraId="1F11DACB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14:paraId="0B0369F4" w14:textId="0BDC3843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-</w:t>
      </w:r>
      <w:r w:rsidR="00A82770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ликвидация аварийного жилищного фонда на территории муниципального образования «Тасеевский сельсовет»;</w:t>
      </w:r>
    </w:p>
    <w:p w14:paraId="1D045EB4" w14:textId="1A67210F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-</w:t>
      </w:r>
      <w:r w:rsidR="00A82770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 xml:space="preserve">оптимизация развития территорий, </w:t>
      </w:r>
      <w:proofErr w:type="gramStart"/>
      <w:r w:rsidRPr="00CE0599">
        <w:rPr>
          <w:rFonts w:ascii="Arial" w:hAnsi="Arial" w:cs="Arial"/>
          <w:sz w:val="24"/>
          <w:szCs w:val="24"/>
        </w:rPr>
        <w:t>занятых</w:t>
      </w:r>
      <w:proofErr w:type="gramEnd"/>
      <w:r w:rsidRPr="00CE0599">
        <w:rPr>
          <w:rFonts w:ascii="Arial" w:hAnsi="Arial" w:cs="Arial"/>
          <w:sz w:val="24"/>
          <w:szCs w:val="24"/>
        </w:rPr>
        <w:t xml:space="preserve"> в настоящее время аварийным жилищным фондом;</w:t>
      </w:r>
    </w:p>
    <w:p w14:paraId="4BB1E78C" w14:textId="016BF134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-</w:t>
      </w:r>
      <w:r w:rsidR="00A82770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обеспечение роста темпов жилищного строительства и реконструкции зданий под жилье.</w:t>
      </w:r>
    </w:p>
    <w:p w14:paraId="030CBCA1" w14:textId="77777777" w:rsidR="005A7859" w:rsidRPr="00CE0599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AD2D01" w14:textId="77777777" w:rsidR="005A7859" w:rsidRPr="00CE05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88110C9" w14:textId="77777777" w:rsidR="005A7859" w:rsidRPr="00CE0599" w:rsidRDefault="005A7859" w:rsidP="00A8277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Администрация Тасеевского сельсовета проводит уточнение всех нормативных документов по установлению прав собственности на жилые помещения, определяет возможные варианты расселения граждан из аварийного жилищного фонда и выбор гражданами способа расселения.</w:t>
      </w:r>
    </w:p>
    <w:p w14:paraId="4A6DCF01" w14:textId="77777777" w:rsidR="005A7859" w:rsidRPr="00CE0599" w:rsidRDefault="005A7859" w:rsidP="00A8277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Всего необходимо расселить 17 жилых помещений.</w:t>
      </w:r>
    </w:p>
    <w:p w14:paraId="71AB3273" w14:textId="77777777" w:rsidR="005A7859" w:rsidRPr="00CE0599" w:rsidRDefault="005A7859" w:rsidP="00A8277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В рамках подпрограммы будут реализовываться мероприятия по ликвидации аварийного жилищного фонда:</w:t>
      </w:r>
    </w:p>
    <w:p w14:paraId="4FBB64DB" w14:textId="77777777" w:rsidR="005A7859" w:rsidRPr="00CE0599" w:rsidRDefault="005A7859" w:rsidP="00A8277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lastRenderedPageBreak/>
        <w:t>- подготовка НПА для осуществления сноса аварийного жилищного фонда;</w:t>
      </w:r>
    </w:p>
    <w:p w14:paraId="631901CB" w14:textId="77777777" w:rsidR="00E62677" w:rsidRPr="00CE0599" w:rsidRDefault="00E62677" w:rsidP="00A8277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- проведение мероприятий по оценке аварийного жилья;</w:t>
      </w:r>
    </w:p>
    <w:p w14:paraId="5166B996" w14:textId="77777777" w:rsidR="005A7859" w:rsidRPr="00CE0599" w:rsidRDefault="005A7859" w:rsidP="00A8277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- осуществление мероприятий по сносу аварийного жилищного фонда;</w:t>
      </w:r>
    </w:p>
    <w:p w14:paraId="6CEA9E75" w14:textId="25110693" w:rsidR="005A7859" w:rsidRPr="00CE0599" w:rsidRDefault="005A7859" w:rsidP="00A82770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 xml:space="preserve">- подготовка освобожденных земельных участков для </w:t>
      </w:r>
      <w:proofErr w:type="gramStart"/>
      <w:r w:rsidRPr="00CE0599">
        <w:rPr>
          <w:rFonts w:ascii="Arial" w:hAnsi="Arial" w:cs="Arial"/>
        </w:rPr>
        <w:t>новой</w:t>
      </w:r>
      <w:proofErr w:type="gramEnd"/>
      <w:r w:rsidRPr="00CE0599">
        <w:rPr>
          <w:rFonts w:ascii="Arial" w:hAnsi="Arial" w:cs="Arial"/>
        </w:rPr>
        <w:t xml:space="preserve"> застройки</w:t>
      </w:r>
      <w:r w:rsidR="00A82770" w:rsidRPr="00CE0599">
        <w:rPr>
          <w:rFonts w:ascii="Arial" w:hAnsi="Arial" w:cs="Arial"/>
        </w:rPr>
        <w:t>.</w:t>
      </w:r>
    </w:p>
    <w:p w14:paraId="7FCDEF14" w14:textId="77777777" w:rsidR="005A7859" w:rsidRPr="00CE0599" w:rsidRDefault="005A7859" w:rsidP="00A82770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1A59C6C8" w14:textId="77777777" w:rsidR="005A7859" w:rsidRPr="00CE05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012BAB85" w14:textId="77777777" w:rsidR="005A7859" w:rsidRPr="00CE0599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0B09A235" w14:textId="1935EF1A" w:rsidR="005A7859" w:rsidRPr="00CE0599" w:rsidRDefault="005A7859" w:rsidP="005A7859">
      <w:pPr>
        <w:ind w:firstLine="709"/>
        <w:jc w:val="both"/>
        <w:rPr>
          <w:rFonts w:ascii="Arial" w:hAnsi="Arial" w:cs="Arial"/>
        </w:rPr>
      </w:pPr>
      <w:r w:rsidRPr="00CE0599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A82770" w:rsidRPr="00CE0599">
        <w:rPr>
          <w:rFonts w:ascii="Arial" w:hAnsi="Arial" w:cs="Arial"/>
        </w:rPr>
        <w:t>.</w:t>
      </w:r>
    </w:p>
    <w:p w14:paraId="0BA088CE" w14:textId="77777777" w:rsidR="008B4F53" w:rsidRPr="00CE0599" w:rsidRDefault="008B4F53">
      <w:pPr>
        <w:spacing w:after="200" w:line="276" w:lineRule="auto"/>
        <w:rPr>
          <w:rFonts w:ascii="Arial" w:eastAsia="Calibri" w:hAnsi="Arial" w:cs="Arial"/>
        </w:rPr>
      </w:pPr>
    </w:p>
    <w:p w14:paraId="28AD0E3A" w14:textId="77777777" w:rsidR="008B4F53" w:rsidRPr="00CE0599" w:rsidRDefault="008B4F53">
      <w:pPr>
        <w:spacing w:after="200" w:line="276" w:lineRule="auto"/>
        <w:rPr>
          <w:rFonts w:ascii="Arial" w:eastAsia="Calibri" w:hAnsi="Arial" w:cs="Arial"/>
        </w:rPr>
        <w:sectPr w:rsidR="008B4F53" w:rsidRPr="00CE0599" w:rsidSect="00CE0599">
          <w:footerReference w:type="default" r:id="rId9"/>
          <w:pgSz w:w="11906" w:h="16838"/>
          <w:pgMar w:top="1134" w:right="851" w:bottom="1134" w:left="1701" w:header="0" w:footer="567" w:gutter="0"/>
          <w:cols w:space="720"/>
          <w:docGrid w:linePitch="326"/>
        </w:sectPr>
      </w:pPr>
    </w:p>
    <w:p w14:paraId="1207865E" w14:textId="3747B72A" w:rsidR="006E48AF" w:rsidRPr="00CE0599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5218" w:rsidRPr="00CE0599">
        <w:rPr>
          <w:rFonts w:ascii="Arial" w:hAnsi="Arial" w:cs="Arial"/>
          <w:sz w:val="24"/>
          <w:szCs w:val="24"/>
        </w:rPr>
        <w:t>1</w:t>
      </w:r>
      <w:r w:rsidR="00FD64EE" w:rsidRPr="00CE0599">
        <w:rPr>
          <w:rFonts w:ascii="Arial" w:hAnsi="Arial" w:cs="Arial"/>
          <w:sz w:val="24"/>
          <w:szCs w:val="24"/>
        </w:rPr>
        <w:t xml:space="preserve"> к</w:t>
      </w:r>
      <w:r w:rsidR="00B34429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муниципальной программ</w:t>
      </w:r>
      <w:r w:rsidR="004E63DB" w:rsidRPr="00CE0599">
        <w:rPr>
          <w:rFonts w:ascii="Arial" w:hAnsi="Arial" w:cs="Arial"/>
          <w:sz w:val="24"/>
          <w:szCs w:val="24"/>
        </w:rPr>
        <w:t>е</w:t>
      </w:r>
    </w:p>
    <w:p w14:paraId="45BA9226" w14:textId="77777777" w:rsidR="006E48AF" w:rsidRPr="00CE059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4C06CC" w14:textId="45A11274" w:rsidR="006E48AF" w:rsidRPr="00CE0599" w:rsidRDefault="00863CAB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25"/>
      <w:bookmarkEnd w:id="3"/>
      <w:r w:rsidRPr="00CE0599">
        <w:rPr>
          <w:rFonts w:ascii="Arial" w:hAnsi="Arial" w:cs="Arial"/>
          <w:sz w:val="24"/>
          <w:szCs w:val="24"/>
        </w:rPr>
        <w:t xml:space="preserve">Сведения </w:t>
      </w:r>
      <w:r w:rsidR="006E48AF" w:rsidRPr="00CE0599">
        <w:rPr>
          <w:rFonts w:ascii="Arial" w:hAnsi="Arial" w:cs="Arial"/>
          <w:sz w:val="24"/>
          <w:szCs w:val="24"/>
        </w:rPr>
        <w:t>о целевых индикаторах и показателях результативности</w:t>
      </w:r>
      <w:r w:rsidR="00B34429" w:rsidRPr="00CE0599">
        <w:rPr>
          <w:rFonts w:ascii="Arial" w:hAnsi="Arial" w:cs="Arial"/>
          <w:sz w:val="24"/>
          <w:szCs w:val="24"/>
        </w:rPr>
        <w:t xml:space="preserve"> </w:t>
      </w:r>
      <w:r w:rsidR="006E48AF" w:rsidRPr="00CE0599">
        <w:rPr>
          <w:rFonts w:ascii="Arial" w:hAnsi="Arial" w:cs="Arial"/>
          <w:sz w:val="24"/>
          <w:szCs w:val="24"/>
        </w:rPr>
        <w:t>муниципальной программы</w:t>
      </w:r>
      <w:r w:rsidR="008621D6" w:rsidRPr="00CE0599">
        <w:rPr>
          <w:rFonts w:ascii="Arial" w:hAnsi="Arial" w:cs="Arial"/>
          <w:sz w:val="24"/>
          <w:szCs w:val="24"/>
        </w:rPr>
        <w:t xml:space="preserve"> «</w:t>
      </w:r>
      <w:r w:rsidR="00A81DED" w:rsidRPr="00CE0599">
        <w:rPr>
          <w:rFonts w:ascii="Arial" w:hAnsi="Arial" w:cs="Arial"/>
          <w:sz w:val="24"/>
          <w:szCs w:val="24"/>
        </w:rPr>
        <w:t xml:space="preserve">Жизнеобеспечение </w:t>
      </w:r>
      <w:r w:rsidR="008621D6" w:rsidRPr="00CE0599">
        <w:rPr>
          <w:rFonts w:ascii="Arial" w:hAnsi="Arial" w:cs="Arial"/>
          <w:sz w:val="24"/>
          <w:szCs w:val="24"/>
        </w:rPr>
        <w:t>территории Тасеевского сельсовета»</w:t>
      </w:r>
      <w:r w:rsidR="006E48AF" w:rsidRPr="00CE0599">
        <w:rPr>
          <w:rFonts w:ascii="Arial" w:hAnsi="Arial" w:cs="Arial"/>
          <w:sz w:val="24"/>
          <w:szCs w:val="24"/>
        </w:rPr>
        <w:t>, подпрограмм муниципальной</w:t>
      </w:r>
      <w:r w:rsidR="00B34429" w:rsidRPr="00CE0599">
        <w:rPr>
          <w:rFonts w:ascii="Arial" w:hAnsi="Arial" w:cs="Arial"/>
          <w:sz w:val="24"/>
          <w:szCs w:val="24"/>
        </w:rPr>
        <w:t xml:space="preserve"> </w:t>
      </w:r>
      <w:r w:rsidR="006E48AF" w:rsidRPr="00CE0599">
        <w:rPr>
          <w:rFonts w:ascii="Arial" w:hAnsi="Arial" w:cs="Arial"/>
          <w:sz w:val="24"/>
          <w:szCs w:val="24"/>
        </w:rPr>
        <w:t>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773"/>
        <w:gridCol w:w="335"/>
        <w:gridCol w:w="669"/>
        <w:gridCol w:w="220"/>
        <w:gridCol w:w="969"/>
        <w:gridCol w:w="1567"/>
        <w:gridCol w:w="1727"/>
        <w:gridCol w:w="1384"/>
        <w:gridCol w:w="1215"/>
        <w:gridCol w:w="1398"/>
        <w:gridCol w:w="1535"/>
      </w:tblGrid>
      <w:tr w:rsidR="00104A32" w:rsidRPr="00CE0599" w14:paraId="06307DE4" w14:textId="77777777" w:rsidTr="00863CAB">
        <w:tc>
          <w:tcPr>
            <w:tcW w:w="176" w:type="pct"/>
            <w:vMerge w:val="restart"/>
          </w:tcPr>
          <w:p w14:paraId="08AD7982" w14:textId="7532858B" w:rsidR="00104A32" w:rsidRPr="00CE0599" w:rsidRDefault="00863C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№</w:t>
            </w:r>
            <w:r w:rsidR="00104A32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4A32" w:rsidRPr="00CE059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104A32" w:rsidRPr="00CE059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87" w:type="pct"/>
            <w:gridSpan w:val="2"/>
            <w:vMerge w:val="restart"/>
          </w:tcPr>
          <w:p w14:paraId="021B28F4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11" w:type="pct"/>
            <w:gridSpan w:val="2"/>
            <w:vMerge w:val="restart"/>
          </w:tcPr>
          <w:p w14:paraId="66FEB902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39" w:type="pct"/>
            <w:vMerge w:val="restart"/>
          </w:tcPr>
          <w:p w14:paraId="550C6D8D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548" w:type="pct"/>
            <w:vMerge w:val="restart"/>
          </w:tcPr>
          <w:p w14:paraId="58D39350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4" w:type="pct"/>
            <w:vMerge w:val="restart"/>
          </w:tcPr>
          <w:p w14:paraId="47C73CC7" w14:textId="77777777" w:rsidR="00104A32" w:rsidRPr="00CE0599" w:rsidRDefault="00104A32" w:rsidP="00274C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935" w:type="pct"/>
            <w:gridSpan w:val="4"/>
          </w:tcPr>
          <w:p w14:paraId="41737A88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04A32" w:rsidRPr="00CE0599" w14:paraId="45148733" w14:textId="77777777" w:rsidTr="00863CAB">
        <w:trPr>
          <w:trHeight w:val="1252"/>
        </w:trPr>
        <w:tc>
          <w:tcPr>
            <w:tcW w:w="176" w:type="pct"/>
            <w:vMerge/>
          </w:tcPr>
          <w:p w14:paraId="0D5A3613" w14:textId="77777777" w:rsidR="00104A32" w:rsidRPr="00CE05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1087" w:type="pct"/>
            <w:gridSpan w:val="2"/>
            <w:vMerge/>
          </w:tcPr>
          <w:p w14:paraId="58D92AC0" w14:textId="77777777" w:rsidR="00104A32" w:rsidRPr="00CE0599" w:rsidRDefault="00104A32" w:rsidP="00583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2"/>
            <w:vMerge/>
          </w:tcPr>
          <w:p w14:paraId="1E49FC44" w14:textId="77777777" w:rsidR="00104A32" w:rsidRPr="00CE05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14:paraId="175F817D" w14:textId="77777777" w:rsidR="00104A32" w:rsidRPr="00CE05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vMerge/>
          </w:tcPr>
          <w:p w14:paraId="45F76882" w14:textId="77777777" w:rsidR="00104A32" w:rsidRPr="00CE05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F7123BC" w14:textId="77777777" w:rsidR="00104A32" w:rsidRPr="00CE0599" w:rsidRDefault="00104A32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7274BB56" w14:textId="75DEE5A6" w:rsidR="00104A32" w:rsidRPr="00CE0599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</w:t>
            </w:r>
            <w:r w:rsidR="00266CD9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9F692A" w:rsidRPr="00CE0599">
              <w:rPr>
                <w:rFonts w:ascii="Arial" w:hAnsi="Arial" w:cs="Arial"/>
                <w:sz w:val="24"/>
                <w:szCs w:val="24"/>
              </w:rPr>
              <w:t>4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</w:tcPr>
          <w:p w14:paraId="0343BC7F" w14:textId="097E04B5" w:rsidR="00104A32" w:rsidRPr="00CE0599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CE0599">
              <w:rPr>
                <w:rFonts w:ascii="Arial" w:hAnsi="Arial" w:cs="Arial"/>
                <w:sz w:val="24"/>
                <w:szCs w:val="24"/>
              </w:rPr>
              <w:t>5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9" w:type="pct"/>
          </w:tcPr>
          <w:p w14:paraId="58A2F721" w14:textId="5DE68704" w:rsidR="00104A32" w:rsidRPr="00CE0599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CE0599">
              <w:rPr>
                <w:rFonts w:ascii="Arial" w:hAnsi="Arial" w:cs="Arial"/>
                <w:sz w:val="24"/>
                <w:szCs w:val="24"/>
              </w:rPr>
              <w:t>6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14:paraId="7EEF8028" w14:textId="14EB3B93" w:rsidR="00104A32" w:rsidRPr="00CE0599" w:rsidRDefault="00104A32" w:rsidP="00BD6EF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CE0599">
              <w:rPr>
                <w:rFonts w:ascii="Arial" w:hAnsi="Arial" w:cs="Arial"/>
                <w:sz w:val="24"/>
                <w:szCs w:val="24"/>
              </w:rPr>
              <w:t>7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4A32" w:rsidRPr="00CE0599" w14:paraId="3D727D60" w14:textId="77777777" w:rsidTr="00863CAB">
        <w:tc>
          <w:tcPr>
            <w:tcW w:w="176" w:type="pct"/>
          </w:tcPr>
          <w:p w14:paraId="3F93955B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pct"/>
            <w:gridSpan w:val="2"/>
          </w:tcPr>
          <w:p w14:paraId="1BD59821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</w:tcPr>
          <w:p w14:paraId="6C39FC2F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78C7AE2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3352E17B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DA0FA10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14:paraId="73A5EB23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14:paraId="3F3A87D0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14:paraId="43791832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14:paraId="17A203A5" w14:textId="77777777" w:rsidR="00104A32" w:rsidRPr="00CE0599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45C45" w:rsidRPr="00CE0599" w14:paraId="7308F6B4" w14:textId="77777777" w:rsidTr="00863CAB">
        <w:tc>
          <w:tcPr>
            <w:tcW w:w="176" w:type="pct"/>
          </w:tcPr>
          <w:p w14:paraId="6C409AB2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1"/>
          </w:tcPr>
          <w:p w14:paraId="057BA22B" w14:textId="77777777" w:rsidR="00E45C45" w:rsidRPr="00CE05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Муниципальная программа: «Жизнеобеспечение территории Тасеевского сельсовета»</w:t>
            </w:r>
          </w:p>
        </w:tc>
      </w:tr>
      <w:tr w:rsidR="00E45C45" w:rsidRPr="00CE0599" w14:paraId="18E3681F" w14:textId="77777777" w:rsidTr="00863CAB">
        <w:trPr>
          <w:trHeight w:val="479"/>
        </w:trPr>
        <w:tc>
          <w:tcPr>
            <w:tcW w:w="176" w:type="pct"/>
          </w:tcPr>
          <w:p w14:paraId="39ED423D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11"/>
          </w:tcPr>
          <w:p w14:paraId="5E12F8E6" w14:textId="77777777" w:rsidR="00E45C45" w:rsidRPr="00CE05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Цель 1: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</w:t>
            </w:r>
          </w:p>
        </w:tc>
      </w:tr>
      <w:tr w:rsidR="00E45C45" w:rsidRPr="00CE0599" w14:paraId="5F22DF20" w14:textId="77777777" w:rsidTr="00863CAB">
        <w:tc>
          <w:tcPr>
            <w:tcW w:w="176" w:type="pct"/>
          </w:tcPr>
          <w:p w14:paraId="671E3B8F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4" w:type="pct"/>
            <w:gridSpan w:val="11"/>
          </w:tcPr>
          <w:p w14:paraId="0DDFD609" w14:textId="77777777" w:rsidR="00E45C45" w:rsidRPr="00CE05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1 «Дорожный фонд Тасеевского сельсовета»</w:t>
            </w:r>
          </w:p>
        </w:tc>
      </w:tr>
      <w:tr w:rsidR="00441288" w:rsidRPr="00CE0599" w14:paraId="2995C751" w14:textId="77777777" w:rsidTr="00863CAB">
        <w:tc>
          <w:tcPr>
            <w:tcW w:w="176" w:type="pct"/>
          </w:tcPr>
          <w:p w14:paraId="57D6AFE1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pct"/>
            <w:gridSpan w:val="2"/>
          </w:tcPr>
          <w:p w14:paraId="62264219" w14:textId="77777777" w:rsidR="00441288" w:rsidRPr="00CE0599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Целевой индикатор 1: увеличение доли протяженности автомобильных дорог общего пользования местного значения, </w:t>
            </w:r>
            <w:proofErr w:type="gramStart"/>
            <w:r w:rsidRPr="00CE0599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End"/>
            <w:r w:rsidRPr="00CE0599">
              <w:rPr>
                <w:rFonts w:ascii="Arial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</w:tc>
        <w:tc>
          <w:tcPr>
            <w:tcW w:w="311" w:type="pct"/>
            <w:gridSpan w:val="2"/>
          </w:tcPr>
          <w:p w14:paraId="70C2A07B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759381FF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36EF0275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сельсовета, ОГИБДД</w:t>
            </w:r>
          </w:p>
        </w:tc>
        <w:tc>
          <w:tcPr>
            <w:tcW w:w="604" w:type="pct"/>
          </w:tcPr>
          <w:p w14:paraId="0A3E0EDC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9CCC4EC" w14:textId="77777777" w:rsidR="00441288" w:rsidRPr="00CE0599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25" w:type="pct"/>
          </w:tcPr>
          <w:p w14:paraId="0FAB51A7" w14:textId="77777777" w:rsidR="00441288" w:rsidRPr="00CE0599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9" w:type="pct"/>
          </w:tcPr>
          <w:p w14:paraId="3A6824D2" w14:textId="77777777" w:rsidR="00441288" w:rsidRPr="00CE0599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7" w:type="pct"/>
          </w:tcPr>
          <w:p w14:paraId="48596C1F" w14:textId="77777777" w:rsidR="00441288" w:rsidRPr="00CE0599" w:rsidRDefault="00441288" w:rsidP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41288" w:rsidRPr="00CE0599" w14:paraId="3504869B" w14:textId="77777777" w:rsidTr="00863CAB">
        <w:tc>
          <w:tcPr>
            <w:tcW w:w="176" w:type="pct"/>
          </w:tcPr>
          <w:p w14:paraId="720C3109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pct"/>
            <w:gridSpan w:val="2"/>
          </w:tcPr>
          <w:p w14:paraId="58C21277" w14:textId="77777777" w:rsidR="00441288" w:rsidRPr="00CE0599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Целевой индикатор 2: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доли протяженности автомобильных дорог общего пользования местного значения, на которых проведены работы </w:t>
            </w: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 ремонту и капитальному ремонту</w:t>
            </w:r>
          </w:p>
        </w:tc>
        <w:tc>
          <w:tcPr>
            <w:tcW w:w="311" w:type="pct"/>
            <w:gridSpan w:val="2"/>
          </w:tcPr>
          <w:p w14:paraId="284B4429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9" w:type="pct"/>
          </w:tcPr>
          <w:p w14:paraId="6A82A612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548" w:type="pct"/>
          </w:tcPr>
          <w:p w14:paraId="3129DDD3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Тасеевского сельсовета </w:t>
            </w:r>
          </w:p>
        </w:tc>
        <w:tc>
          <w:tcPr>
            <w:tcW w:w="604" w:type="pct"/>
          </w:tcPr>
          <w:p w14:paraId="2E2FC6F6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9F0A700" w14:textId="77777777" w:rsidR="00441288" w:rsidRPr="00CE0599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25" w:type="pct"/>
          </w:tcPr>
          <w:p w14:paraId="2043B0D3" w14:textId="77777777" w:rsidR="00441288" w:rsidRPr="00CE0599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9" w:type="pct"/>
          </w:tcPr>
          <w:p w14:paraId="5FE35203" w14:textId="77777777" w:rsidR="00441288" w:rsidRPr="00CE0599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7" w:type="pct"/>
          </w:tcPr>
          <w:p w14:paraId="2ECE223F" w14:textId="77777777" w:rsidR="00441288" w:rsidRPr="00CE0599" w:rsidRDefault="00441288" w:rsidP="0044128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</w:tr>
      <w:tr w:rsidR="00441288" w:rsidRPr="00CE0599" w14:paraId="087A9EB2" w14:textId="77777777" w:rsidTr="00863CAB">
        <w:tc>
          <w:tcPr>
            <w:tcW w:w="176" w:type="pct"/>
          </w:tcPr>
          <w:p w14:paraId="09ACB93C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7" w:type="pct"/>
            <w:gridSpan w:val="2"/>
          </w:tcPr>
          <w:p w14:paraId="424AECDE" w14:textId="77777777" w:rsidR="00441288" w:rsidRPr="00CE0599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Целевой индикатор 3: увеличение доли протяженности автомобильных дорог общего </w:t>
            </w:r>
            <w:proofErr w:type="gramStart"/>
            <w:r w:rsidRPr="00CE0599">
              <w:rPr>
                <w:rFonts w:ascii="Arial" w:hAnsi="Arial" w:cs="Arial"/>
                <w:sz w:val="24"/>
                <w:szCs w:val="24"/>
              </w:rPr>
              <w:t>пользования</w:t>
            </w:r>
            <w:proofErr w:type="gramEnd"/>
            <w:r w:rsidRPr="00CE0599">
              <w:rPr>
                <w:rFonts w:ascii="Arial" w:hAnsi="Arial" w:cs="Arial"/>
                <w:sz w:val="24"/>
                <w:szCs w:val="24"/>
              </w:rPr>
              <w:t xml:space="preserve"> зарегистрированных надлежащим образом и на </w:t>
            </w:r>
            <w:proofErr w:type="gramStart"/>
            <w:r w:rsidRPr="00CE0599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gramEnd"/>
            <w:r w:rsidRPr="00CE0599">
              <w:rPr>
                <w:rFonts w:ascii="Arial" w:hAnsi="Arial" w:cs="Arial"/>
                <w:sz w:val="24"/>
                <w:szCs w:val="24"/>
              </w:rPr>
              <w:t xml:space="preserve"> оформлены правоустанавливающие документы;</w:t>
            </w:r>
          </w:p>
        </w:tc>
        <w:tc>
          <w:tcPr>
            <w:tcW w:w="311" w:type="pct"/>
            <w:gridSpan w:val="2"/>
          </w:tcPr>
          <w:p w14:paraId="4F6DD1B8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43136E37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48" w:type="pct"/>
          </w:tcPr>
          <w:p w14:paraId="5B77FCCF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52A8052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A898B93" w14:textId="77777777" w:rsidR="00441288" w:rsidRPr="00CE0599" w:rsidRDefault="00441288" w:rsidP="00071ECB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</w:tcPr>
          <w:p w14:paraId="39BC72AD" w14:textId="77777777" w:rsidR="00441288" w:rsidRPr="00CE0599" w:rsidRDefault="00441288" w:rsidP="00071ECB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50</w:t>
            </w:r>
          </w:p>
        </w:tc>
        <w:tc>
          <w:tcPr>
            <w:tcW w:w="489" w:type="pct"/>
          </w:tcPr>
          <w:p w14:paraId="0D881C62" w14:textId="77777777" w:rsidR="00441288" w:rsidRPr="00CE0599" w:rsidRDefault="00441288" w:rsidP="00071ECB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60</w:t>
            </w:r>
          </w:p>
        </w:tc>
        <w:tc>
          <w:tcPr>
            <w:tcW w:w="537" w:type="pct"/>
          </w:tcPr>
          <w:p w14:paraId="39B5A4A8" w14:textId="77777777" w:rsidR="00441288" w:rsidRPr="00CE0599" w:rsidRDefault="00441288" w:rsidP="00A206D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70</w:t>
            </w:r>
          </w:p>
        </w:tc>
      </w:tr>
      <w:tr w:rsidR="00441288" w:rsidRPr="00CE0599" w14:paraId="0EC2998C" w14:textId="77777777" w:rsidTr="00863CAB">
        <w:tc>
          <w:tcPr>
            <w:tcW w:w="176" w:type="pct"/>
          </w:tcPr>
          <w:p w14:paraId="6326C816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pct"/>
            <w:gridSpan w:val="2"/>
          </w:tcPr>
          <w:p w14:paraId="61D6E163" w14:textId="77777777" w:rsidR="00441288" w:rsidRPr="00CE0599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Целевой индикатор 4: увеличение </w:t>
            </w:r>
            <w:proofErr w:type="gramStart"/>
            <w:r w:rsidRPr="00CE0599">
              <w:rPr>
                <w:rFonts w:ascii="Arial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CE0599">
              <w:rPr>
                <w:rFonts w:ascii="Arial" w:hAnsi="Arial" w:cs="Arial"/>
                <w:sz w:val="24"/>
                <w:szCs w:val="24"/>
              </w:rPr>
              <w:t xml:space="preserve"> в соответствие с проектом по организации дорожного движения</w:t>
            </w:r>
          </w:p>
        </w:tc>
        <w:tc>
          <w:tcPr>
            <w:tcW w:w="311" w:type="pct"/>
            <w:gridSpan w:val="2"/>
          </w:tcPr>
          <w:p w14:paraId="0B91744D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9" w:type="pct"/>
          </w:tcPr>
          <w:p w14:paraId="66275F93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548" w:type="pct"/>
          </w:tcPr>
          <w:p w14:paraId="0F8A6DB0" w14:textId="77777777" w:rsidR="00441288" w:rsidRPr="00CE0599" w:rsidRDefault="00441288" w:rsidP="00A46B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C9E9FE6" w14:textId="77777777" w:rsidR="00441288" w:rsidRPr="00CE0599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C6925C6" w14:textId="77777777" w:rsidR="00441288" w:rsidRPr="00CE0599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14:paraId="68DB1A5C" w14:textId="77777777" w:rsidR="00441288" w:rsidRPr="00CE0599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89" w:type="pct"/>
          </w:tcPr>
          <w:p w14:paraId="388F17F6" w14:textId="77777777" w:rsidR="00441288" w:rsidRPr="00CE0599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7" w:type="pct"/>
          </w:tcPr>
          <w:p w14:paraId="6496F85B" w14:textId="77777777" w:rsidR="00441288" w:rsidRPr="00CE0599" w:rsidRDefault="00441288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45C45" w:rsidRPr="00CE0599" w14:paraId="725B40A9" w14:textId="77777777" w:rsidTr="00863CAB">
        <w:tc>
          <w:tcPr>
            <w:tcW w:w="176" w:type="pct"/>
          </w:tcPr>
          <w:p w14:paraId="5A894535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4" w:type="pct"/>
            <w:gridSpan w:val="11"/>
          </w:tcPr>
          <w:p w14:paraId="5F30E8AE" w14:textId="77777777" w:rsidR="00E45C45" w:rsidRPr="00CE05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CE0599">
              <w:rPr>
                <w:rFonts w:ascii="Arial" w:hAnsi="Arial" w:cs="Arial"/>
                <w:bCs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E45C45" w:rsidRPr="00CE0599" w14:paraId="2855DC28" w14:textId="77777777" w:rsidTr="00863CAB">
        <w:tc>
          <w:tcPr>
            <w:tcW w:w="176" w:type="pct"/>
          </w:tcPr>
          <w:p w14:paraId="31CC915A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4" w:type="pct"/>
            <w:gridSpan w:val="11"/>
          </w:tcPr>
          <w:p w14:paraId="0FF0EA36" w14:textId="77777777" w:rsidR="00E45C45" w:rsidRPr="00CE0599" w:rsidRDefault="00E45C45" w:rsidP="00583098">
            <w:pPr>
              <w:ind w:right="72"/>
              <w:jc w:val="both"/>
              <w:rPr>
                <w:rFonts w:ascii="Arial" w:hAnsi="Arial" w:cs="Arial"/>
                <w:lang w:eastAsia="en-US"/>
              </w:rPr>
            </w:pPr>
            <w:r w:rsidRPr="00CE0599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CE0599">
              <w:rPr>
                <w:rFonts w:ascii="Arial" w:hAnsi="Arial" w:cs="Arial"/>
              </w:rPr>
              <w:t>«Обеспечение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      </w:r>
          </w:p>
        </w:tc>
      </w:tr>
      <w:tr w:rsidR="00104A32" w:rsidRPr="00CE0599" w14:paraId="4AB3F590" w14:textId="77777777" w:rsidTr="00863CAB">
        <w:tc>
          <w:tcPr>
            <w:tcW w:w="176" w:type="pct"/>
          </w:tcPr>
          <w:p w14:paraId="00EBA966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14:paraId="6BCE70BD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 на территории муниципального образования и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материального ущерба от них;</w:t>
            </w:r>
          </w:p>
        </w:tc>
        <w:tc>
          <w:tcPr>
            <w:tcW w:w="351" w:type="pct"/>
            <w:gridSpan w:val="2"/>
          </w:tcPr>
          <w:p w14:paraId="69C7F5D3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6" w:type="pct"/>
            <w:gridSpan w:val="2"/>
          </w:tcPr>
          <w:p w14:paraId="372E8C13" w14:textId="77777777" w:rsidR="00104A32" w:rsidRPr="00CE0599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0FC08860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683C8BB0" w14:textId="77777777" w:rsidR="00104A32" w:rsidRPr="00CE0599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5C7BD58" w14:textId="77777777" w:rsidR="00104A32" w:rsidRPr="00CE0599" w:rsidRDefault="00104A32" w:rsidP="00104A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</w:tcPr>
          <w:p w14:paraId="0AB7D414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" w:type="pct"/>
          </w:tcPr>
          <w:p w14:paraId="494FC786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</w:tcPr>
          <w:p w14:paraId="14A64BBB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04A32" w:rsidRPr="00CE0599" w14:paraId="226F288E" w14:textId="77777777" w:rsidTr="00863CAB">
        <w:tc>
          <w:tcPr>
            <w:tcW w:w="176" w:type="pct"/>
          </w:tcPr>
          <w:p w14:paraId="74E06ABA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0" w:type="pct"/>
          </w:tcPr>
          <w:p w14:paraId="606B6478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2 </w:t>
            </w:r>
            <w:r w:rsidRPr="00CE0599">
              <w:rPr>
                <w:rFonts w:ascii="Arial" w:hAnsi="Arial" w:cs="Arial"/>
                <w:sz w:val="24"/>
                <w:szCs w:val="24"/>
              </w:rPr>
              <w:t>Количество мероприятий направленных на снижение рисков возникновения чрезвычайных ситуаций для населения в местах, подверженных воздействию неблагоприятных факторов на территории муниципального образования;</w:t>
            </w:r>
          </w:p>
        </w:tc>
        <w:tc>
          <w:tcPr>
            <w:tcW w:w="351" w:type="pct"/>
            <w:gridSpan w:val="2"/>
          </w:tcPr>
          <w:p w14:paraId="12FA3606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3F74345" w14:textId="77777777" w:rsidR="00104A32" w:rsidRPr="00CE0599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5FDC85A8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A0064D6" w14:textId="77777777" w:rsidR="00104A32" w:rsidRPr="00CE0599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C29214F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0EFBD0D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08345E30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5C0E0F55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04A32" w:rsidRPr="00CE0599" w14:paraId="4EFBEE25" w14:textId="77777777" w:rsidTr="00863CAB">
        <w:tc>
          <w:tcPr>
            <w:tcW w:w="176" w:type="pct"/>
          </w:tcPr>
          <w:p w14:paraId="1D738457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0" w:type="pct"/>
          </w:tcPr>
          <w:p w14:paraId="73A8AC48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3 К</w:t>
            </w:r>
            <w:r w:rsidRPr="00CE0599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CE0599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происшествий на воде;</w:t>
            </w:r>
          </w:p>
        </w:tc>
        <w:tc>
          <w:tcPr>
            <w:tcW w:w="351" w:type="pct"/>
            <w:gridSpan w:val="2"/>
          </w:tcPr>
          <w:p w14:paraId="28E64C94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6149E83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0011CBC7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5C35002" w14:textId="77777777" w:rsidR="00104A32" w:rsidRPr="00CE0599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0E137D7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B2815CA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1BD8A267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60DB0FD9" w14:textId="77777777" w:rsidR="00104A32" w:rsidRPr="00CE0599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45C45" w:rsidRPr="00CE0599" w14:paraId="62F1C102" w14:textId="77777777" w:rsidTr="00863CAB">
        <w:tc>
          <w:tcPr>
            <w:tcW w:w="176" w:type="pct"/>
          </w:tcPr>
          <w:p w14:paraId="31EBD403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4" w:type="pct"/>
            <w:gridSpan w:val="11"/>
          </w:tcPr>
          <w:p w14:paraId="3F315760" w14:textId="77777777" w:rsidR="00E45C45" w:rsidRPr="00CE05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Цель 3: Создание комфортных и безопасных условий проживания и отдыха жителей Тасеевского сельсовета, содержание и благоустройство мест захоронений территории Тасеевского сельсовета</w:t>
            </w:r>
          </w:p>
        </w:tc>
      </w:tr>
      <w:tr w:rsidR="00E45C45" w:rsidRPr="00CE0599" w14:paraId="2DEF7CE3" w14:textId="77777777" w:rsidTr="00863CAB">
        <w:tc>
          <w:tcPr>
            <w:tcW w:w="176" w:type="pct"/>
          </w:tcPr>
          <w:p w14:paraId="6F866056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4" w:name="P617"/>
            <w:bookmarkEnd w:id="4"/>
            <w:r w:rsidRPr="00CE05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4" w:type="pct"/>
            <w:gridSpan w:val="11"/>
          </w:tcPr>
          <w:p w14:paraId="112AB1B1" w14:textId="77777777" w:rsidR="00E45C45" w:rsidRPr="00CE0599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</w:tr>
      <w:tr w:rsidR="00E93F54" w:rsidRPr="00CE0599" w14:paraId="20993B0C" w14:textId="77777777" w:rsidTr="00863CAB">
        <w:tc>
          <w:tcPr>
            <w:tcW w:w="176" w:type="pct"/>
          </w:tcPr>
          <w:p w14:paraId="5796E309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0" w:type="pct"/>
          </w:tcPr>
          <w:p w14:paraId="5290B08D" w14:textId="77777777" w:rsidR="00E93F54" w:rsidRPr="00CE0599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Целевой индикатор 1. Доля протяженности улично-дорожной сети населенных </w:t>
            </w:r>
            <w:proofErr w:type="gramStart"/>
            <w:r w:rsidRPr="00CE0599">
              <w:rPr>
                <w:rFonts w:ascii="Arial" w:hAnsi="Arial" w:cs="Arial"/>
              </w:rPr>
              <w:t>пунктов</w:t>
            </w:r>
            <w:proofErr w:type="gramEnd"/>
            <w:r w:rsidRPr="00CE0599">
              <w:rPr>
                <w:rFonts w:ascii="Arial" w:hAnsi="Arial" w:cs="Arial"/>
              </w:rPr>
              <w:t xml:space="preserve"> где наружное освещение соответствует </w:t>
            </w:r>
            <w:r w:rsidRPr="00CE0599">
              <w:rPr>
                <w:rFonts w:ascii="Arial" w:hAnsi="Arial" w:cs="Arial"/>
              </w:rPr>
              <w:lastRenderedPageBreak/>
              <w:t>требованиям от общей протяженности улиц поселений сельсовета</w:t>
            </w:r>
          </w:p>
        </w:tc>
        <w:tc>
          <w:tcPr>
            <w:tcW w:w="351" w:type="pct"/>
            <w:gridSpan w:val="2"/>
          </w:tcPr>
          <w:p w14:paraId="13D1FABA" w14:textId="77777777" w:rsidR="00E93F54" w:rsidRPr="00CE05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798C5B74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189D5F96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868CD70" w14:textId="77777777" w:rsidR="00E93F54" w:rsidRPr="00CE0599" w:rsidRDefault="00E93F54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79E3AA0" w14:textId="77777777" w:rsidR="00E93F54" w:rsidRPr="00CE0599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2C3BC60C" w14:textId="77777777" w:rsidR="00E93F54" w:rsidRPr="00CE0599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0C297D80" w14:textId="77777777" w:rsidR="00E93F54" w:rsidRPr="00CE0599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2EC04163" w14:textId="77777777" w:rsidR="00E93F54" w:rsidRPr="00CE0599" w:rsidRDefault="00E93F54" w:rsidP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93F54" w:rsidRPr="00CE0599" w14:paraId="03A5CEEF" w14:textId="77777777" w:rsidTr="00863CAB">
        <w:tc>
          <w:tcPr>
            <w:tcW w:w="176" w:type="pct"/>
          </w:tcPr>
          <w:p w14:paraId="317B0B29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0" w:type="pct"/>
          </w:tcPr>
          <w:p w14:paraId="5867E887" w14:textId="5669972A" w:rsidR="00E93F54" w:rsidRPr="00CE0599" w:rsidRDefault="00E93F54" w:rsidP="00583098">
            <w:pPr>
              <w:pStyle w:val="ConsPlusCell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Целевой индикатор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</w:rPr>
              <w:t>2 Содержание кладбищ в соответствии с требованиями СанПин, требованиями законодательства содержания мест захоронений</w:t>
            </w:r>
          </w:p>
        </w:tc>
        <w:tc>
          <w:tcPr>
            <w:tcW w:w="351" w:type="pct"/>
            <w:gridSpan w:val="2"/>
          </w:tcPr>
          <w:p w14:paraId="25506B92" w14:textId="77777777" w:rsidR="00E93F54" w:rsidRPr="00CE05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193B826E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B0766E4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60303C3" w14:textId="77777777" w:rsidR="00E93F54" w:rsidRPr="00CE05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CB3F588" w14:textId="77777777" w:rsidR="00E93F54" w:rsidRPr="00CE0599" w:rsidRDefault="00E93F54" w:rsidP="00071ECB">
            <w:pPr>
              <w:jc w:val="right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92</w:t>
            </w:r>
          </w:p>
        </w:tc>
        <w:tc>
          <w:tcPr>
            <w:tcW w:w="425" w:type="pct"/>
          </w:tcPr>
          <w:p w14:paraId="5EDF23E4" w14:textId="77777777" w:rsidR="00E93F54" w:rsidRPr="00CE0599" w:rsidRDefault="00E93F54" w:rsidP="00071ECB">
            <w:pPr>
              <w:jc w:val="right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93</w:t>
            </w:r>
          </w:p>
        </w:tc>
        <w:tc>
          <w:tcPr>
            <w:tcW w:w="489" w:type="pct"/>
          </w:tcPr>
          <w:p w14:paraId="3170D897" w14:textId="77777777" w:rsidR="00E93F54" w:rsidRPr="00CE0599" w:rsidRDefault="00E93F54" w:rsidP="00071ECB">
            <w:pPr>
              <w:jc w:val="right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94</w:t>
            </w:r>
          </w:p>
        </w:tc>
        <w:tc>
          <w:tcPr>
            <w:tcW w:w="537" w:type="pct"/>
          </w:tcPr>
          <w:p w14:paraId="5131EEDF" w14:textId="77777777" w:rsidR="00E93F54" w:rsidRPr="00CE0599" w:rsidRDefault="00E93F54" w:rsidP="00E93F54">
            <w:pPr>
              <w:jc w:val="right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95</w:t>
            </w:r>
          </w:p>
        </w:tc>
      </w:tr>
      <w:tr w:rsidR="00E93F54" w:rsidRPr="00CE0599" w14:paraId="07F409B4" w14:textId="77777777" w:rsidTr="00863CAB">
        <w:tc>
          <w:tcPr>
            <w:tcW w:w="176" w:type="pct"/>
          </w:tcPr>
          <w:p w14:paraId="0B006C36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70" w:type="pct"/>
          </w:tcPr>
          <w:p w14:paraId="2A440EBD" w14:textId="77777777" w:rsidR="00E93F54" w:rsidRPr="00CE0599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Целевой индикатор3. Посадка зеленых насаждений, содержание зеленых насаждений </w:t>
            </w:r>
          </w:p>
        </w:tc>
        <w:tc>
          <w:tcPr>
            <w:tcW w:w="351" w:type="pct"/>
            <w:gridSpan w:val="2"/>
          </w:tcPr>
          <w:p w14:paraId="0FF62834" w14:textId="77777777" w:rsidR="00E93F54" w:rsidRPr="00CE05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71710790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83C13C1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53CE9114" w14:textId="77777777" w:rsidR="00E93F54" w:rsidRPr="00CE05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6A08E6C" w14:textId="77777777" w:rsidR="00E93F54" w:rsidRPr="00CE05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48849D20" w14:textId="77777777" w:rsidR="00E93F54" w:rsidRPr="00CE05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228CB0F0" w14:textId="77777777" w:rsidR="00E93F54" w:rsidRPr="00CE05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0A6CB8A3" w14:textId="77777777" w:rsidR="00E93F54" w:rsidRPr="00CE0599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93F54" w:rsidRPr="00CE0599" w14:paraId="16415FE1" w14:textId="77777777" w:rsidTr="00863CAB">
        <w:tc>
          <w:tcPr>
            <w:tcW w:w="176" w:type="pct"/>
          </w:tcPr>
          <w:p w14:paraId="3824F29E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14:paraId="7C7C6206" w14:textId="77777777" w:rsidR="00E93F54" w:rsidRPr="00CE0599" w:rsidRDefault="00E93F54" w:rsidP="005830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Целевой индикатор 4 Обеспечение содержания памятника «Воинам-землякам», проведение работ по благоустройству и озеленению центрального парка, вновь созданного парка по ул. Лазо и аллею по ул. Советской, в соответствии с Правилами благоустройства</w:t>
            </w:r>
          </w:p>
        </w:tc>
        <w:tc>
          <w:tcPr>
            <w:tcW w:w="351" w:type="pct"/>
            <w:gridSpan w:val="2"/>
          </w:tcPr>
          <w:p w14:paraId="4AC97D16" w14:textId="77777777" w:rsidR="00E93F54" w:rsidRPr="00CE05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ED0870A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0D96081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7E57EE7B" w14:textId="77777777" w:rsidR="00E93F54" w:rsidRPr="00CE05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E64D8AD" w14:textId="77777777" w:rsidR="00E93F54" w:rsidRPr="00CE05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25" w:type="pct"/>
          </w:tcPr>
          <w:p w14:paraId="4DD91F37" w14:textId="77777777" w:rsidR="00E93F54" w:rsidRPr="00CE05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89" w:type="pct"/>
          </w:tcPr>
          <w:p w14:paraId="1D8F6DEE" w14:textId="77777777" w:rsidR="00E93F54" w:rsidRPr="00CE0599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7" w:type="pct"/>
          </w:tcPr>
          <w:p w14:paraId="2278FAFC" w14:textId="77777777" w:rsidR="00E93F54" w:rsidRPr="00CE0599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4A32" w:rsidRPr="00CE0599" w14:paraId="291C4A8F" w14:textId="77777777" w:rsidTr="00863CAB">
        <w:tc>
          <w:tcPr>
            <w:tcW w:w="176" w:type="pct"/>
          </w:tcPr>
          <w:p w14:paraId="6507F568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0" w:type="pct"/>
          </w:tcPr>
          <w:p w14:paraId="7D5E793C" w14:textId="3EB1D315" w:rsidR="00104A32" w:rsidRPr="00CE0599" w:rsidRDefault="00863CAB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Целевой индикатор 5.</w:t>
            </w:r>
          </w:p>
          <w:p w14:paraId="2C5DE690" w14:textId="77777777" w:rsidR="00104A32" w:rsidRPr="00CE0599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 Обеспечение своевременного сбора и вывоза мусора с мест </w:t>
            </w:r>
            <w:r w:rsidRPr="00CE0599">
              <w:rPr>
                <w:rFonts w:ascii="Arial" w:hAnsi="Arial" w:cs="Arial"/>
              </w:rPr>
              <w:lastRenderedPageBreak/>
              <w:t xml:space="preserve">общего пользования (территория центрального парка, автобусные остановки, детские площадки), ликвидация несанкционированных свалок, в соответствии с Правилами благоустройства, </w:t>
            </w:r>
          </w:p>
        </w:tc>
        <w:tc>
          <w:tcPr>
            <w:tcW w:w="351" w:type="pct"/>
            <w:gridSpan w:val="2"/>
          </w:tcPr>
          <w:p w14:paraId="2962EE37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53598DE5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548" w:type="pct"/>
          </w:tcPr>
          <w:p w14:paraId="2DA562D5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CCD5AA6" w14:textId="77777777" w:rsidR="00104A32" w:rsidRPr="00CE0599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2D1B60E8" w14:textId="77777777" w:rsidR="00104A32" w:rsidRPr="00CE0599" w:rsidRDefault="00057484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14:paraId="0E616C84" w14:textId="77777777" w:rsidR="00104A32" w:rsidRPr="00CE0599" w:rsidRDefault="00104A32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9" w:type="pct"/>
          </w:tcPr>
          <w:p w14:paraId="4A8CBB53" w14:textId="77777777" w:rsidR="00104A32" w:rsidRPr="00CE05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7" w:type="pct"/>
          </w:tcPr>
          <w:p w14:paraId="13FB41E9" w14:textId="77777777" w:rsidR="00104A32" w:rsidRPr="00CE05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5C45" w:rsidRPr="00CE0599" w14:paraId="07E024FB" w14:textId="77777777" w:rsidTr="00863CAB">
        <w:trPr>
          <w:trHeight w:val="469"/>
        </w:trPr>
        <w:tc>
          <w:tcPr>
            <w:tcW w:w="176" w:type="pct"/>
          </w:tcPr>
          <w:p w14:paraId="3D650B4B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4" w:type="pct"/>
            <w:gridSpan w:val="11"/>
          </w:tcPr>
          <w:p w14:paraId="686F10B0" w14:textId="77777777" w:rsidR="00E45C45" w:rsidRPr="00CE0599" w:rsidRDefault="00E45C45" w:rsidP="00583098">
            <w:pPr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Цель 4: Создание безопасных и благоприятных условий проживания граждан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E45C45" w:rsidRPr="00CE0599" w14:paraId="156B9E18" w14:textId="77777777" w:rsidTr="00863CAB">
        <w:tc>
          <w:tcPr>
            <w:tcW w:w="176" w:type="pct"/>
          </w:tcPr>
          <w:p w14:paraId="3CF75A05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4" w:type="pct"/>
            <w:gridSpan w:val="11"/>
          </w:tcPr>
          <w:p w14:paraId="78454B6D" w14:textId="77777777" w:rsidR="00E45C45" w:rsidRPr="00CE0599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4: «Безопасные и комфортные условия проживания в муниципальном жилищном фонде Тасеевского сельсовета</w:t>
            </w:r>
          </w:p>
        </w:tc>
      </w:tr>
      <w:tr w:rsidR="00E93F54" w:rsidRPr="00CE0599" w14:paraId="2F172711" w14:textId="77777777" w:rsidTr="00863CAB">
        <w:tc>
          <w:tcPr>
            <w:tcW w:w="176" w:type="pct"/>
          </w:tcPr>
          <w:p w14:paraId="5C9CBE2E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0" w:type="pct"/>
          </w:tcPr>
          <w:p w14:paraId="0438E526" w14:textId="77777777" w:rsidR="00E93F54" w:rsidRPr="00CE0599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CE0599">
              <w:rPr>
                <w:rFonts w:ascii="Arial" w:hAnsi="Arial" w:cs="Arial"/>
                <w:sz w:val="24"/>
                <w:szCs w:val="24"/>
              </w:rPr>
              <w:t>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</w:tc>
        <w:tc>
          <w:tcPr>
            <w:tcW w:w="351" w:type="pct"/>
            <w:gridSpan w:val="2"/>
          </w:tcPr>
          <w:p w14:paraId="15BB8EA4" w14:textId="77777777" w:rsidR="00E93F54" w:rsidRPr="00CE05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575BE705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7BBA828E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2F7653" w14:textId="77777777" w:rsidR="00E93F54" w:rsidRPr="00CE05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0DB27FD" w14:textId="77777777" w:rsidR="00E93F54" w:rsidRPr="00CE05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14:paraId="529A0CF2" w14:textId="77777777" w:rsidR="00E93F54" w:rsidRPr="00CE05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14:paraId="7AEF794D" w14:textId="77777777" w:rsidR="00E93F54" w:rsidRPr="00CE05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7" w:type="pct"/>
          </w:tcPr>
          <w:p w14:paraId="500D738F" w14:textId="77777777" w:rsidR="00E93F54" w:rsidRPr="00CE0599" w:rsidRDefault="00E93F54" w:rsidP="00E93F54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93F54" w:rsidRPr="00CE0599" w14:paraId="774165A2" w14:textId="77777777" w:rsidTr="00863CAB">
        <w:tc>
          <w:tcPr>
            <w:tcW w:w="176" w:type="pct"/>
          </w:tcPr>
          <w:p w14:paraId="26428328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70" w:type="pct"/>
          </w:tcPr>
          <w:p w14:paraId="60AE500C" w14:textId="77777777" w:rsidR="00E93F54" w:rsidRPr="00CE0599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2 У</w:t>
            </w:r>
            <w:r w:rsidRPr="00CE0599">
              <w:rPr>
                <w:rFonts w:ascii="Arial" w:hAnsi="Arial" w:cs="Arial"/>
                <w:sz w:val="24"/>
                <w:szCs w:val="24"/>
              </w:rPr>
              <w:t>величение числа оформленной технической документации на муниципальные жилые помещения</w:t>
            </w:r>
          </w:p>
        </w:tc>
        <w:tc>
          <w:tcPr>
            <w:tcW w:w="351" w:type="pct"/>
            <w:gridSpan w:val="2"/>
          </w:tcPr>
          <w:p w14:paraId="1A41D73F" w14:textId="77777777" w:rsidR="00E93F54" w:rsidRPr="00CE0599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6AEB3B2A" w14:textId="77777777" w:rsidR="00E93F54" w:rsidRPr="00CE0599" w:rsidRDefault="00E93F54" w:rsidP="00F23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5D49ABB3" w14:textId="77777777" w:rsidR="00E93F54" w:rsidRPr="00CE0599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E4CCC2A" w14:textId="77777777" w:rsidR="00E93F54" w:rsidRPr="00CE0599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34154CE" w14:textId="77777777" w:rsidR="00E93F54" w:rsidRPr="00CE05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14:paraId="4C5F2BE4" w14:textId="77777777" w:rsidR="00E93F54" w:rsidRPr="00CE05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9" w:type="pct"/>
          </w:tcPr>
          <w:p w14:paraId="7A23A77C" w14:textId="77777777" w:rsidR="00E93F54" w:rsidRPr="00CE0599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7" w:type="pct"/>
          </w:tcPr>
          <w:p w14:paraId="44DD4233" w14:textId="77777777" w:rsidR="00E93F54" w:rsidRPr="00CE0599" w:rsidRDefault="00E93F54" w:rsidP="009B3266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45C45" w:rsidRPr="00CE0599" w14:paraId="3571B2BF" w14:textId="77777777" w:rsidTr="00863CAB">
        <w:tc>
          <w:tcPr>
            <w:tcW w:w="176" w:type="pct"/>
          </w:tcPr>
          <w:p w14:paraId="22E4E027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4" w:type="pct"/>
            <w:gridSpan w:val="11"/>
          </w:tcPr>
          <w:p w14:paraId="41780C03" w14:textId="77777777" w:rsidR="00E45C45" w:rsidRPr="00CE0599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Цель 5: Обеспечение жильем граждан, проживающих в жилых домах, признанных в установленном порядке аварийными и подлежащими сносу</w:t>
            </w:r>
          </w:p>
        </w:tc>
      </w:tr>
      <w:tr w:rsidR="00E45C45" w:rsidRPr="00CE0599" w14:paraId="419682D0" w14:textId="77777777" w:rsidTr="00863CAB">
        <w:tc>
          <w:tcPr>
            <w:tcW w:w="176" w:type="pct"/>
          </w:tcPr>
          <w:p w14:paraId="65E31330" w14:textId="77777777" w:rsidR="00E45C45" w:rsidRPr="00CE0599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4" w:type="pct"/>
            <w:gridSpan w:val="11"/>
          </w:tcPr>
          <w:p w14:paraId="5364156B" w14:textId="77777777" w:rsidR="00E45C45" w:rsidRPr="00CE0599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</w:tr>
      <w:tr w:rsidR="00104A32" w:rsidRPr="00CE0599" w14:paraId="02910639" w14:textId="77777777" w:rsidTr="00863CAB">
        <w:trPr>
          <w:trHeight w:val="683"/>
        </w:trPr>
        <w:tc>
          <w:tcPr>
            <w:tcW w:w="176" w:type="pct"/>
          </w:tcPr>
          <w:p w14:paraId="46253057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970" w:type="pct"/>
          </w:tcPr>
          <w:p w14:paraId="1BBC5E16" w14:textId="77777777" w:rsidR="00104A32" w:rsidRPr="00CE0599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Целевой индикатор 1 Ликвидация аварийного жилого фонда</w:t>
            </w:r>
          </w:p>
        </w:tc>
        <w:tc>
          <w:tcPr>
            <w:tcW w:w="351" w:type="pct"/>
            <w:gridSpan w:val="2"/>
          </w:tcPr>
          <w:p w14:paraId="24723BB9" w14:textId="77777777" w:rsidR="00104A32" w:rsidRPr="00CE0599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16" w:type="pct"/>
            <w:gridSpan w:val="2"/>
          </w:tcPr>
          <w:p w14:paraId="4D69F7DB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48" w:type="pct"/>
          </w:tcPr>
          <w:p w14:paraId="7556699E" w14:textId="77777777" w:rsidR="00104A32" w:rsidRPr="00CE0599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F1EC32B" w14:textId="77777777" w:rsidR="00104A32" w:rsidRPr="00CE0599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320A56" w14:textId="77777777" w:rsidR="00104A32" w:rsidRPr="00CE05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14:paraId="5CC3442E" w14:textId="77777777" w:rsidR="00104A32" w:rsidRPr="00CE05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8BA" w14:textId="77777777" w:rsidR="00104A32" w:rsidRPr="00CE05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14:paraId="1D59369E" w14:textId="77777777" w:rsidR="00104A32" w:rsidRPr="00CE0599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85C60" w14:textId="77777777" w:rsidR="00F02883" w:rsidRPr="00CE0599" w:rsidRDefault="00F02883">
      <w:pPr>
        <w:pStyle w:val="ConsPlusNormal"/>
        <w:jc w:val="both"/>
        <w:rPr>
          <w:rFonts w:ascii="Arial" w:hAnsi="Arial" w:cs="Arial"/>
          <w:sz w:val="24"/>
          <w:szCs w:val="24"/>
        </w:rPr>
        <w:sectPr w:rsidR="00F02883" w:rsidRPr="00CE0599" w:rsidSect="00CE0599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25EC940A" w14:textId="46FBA378" w:rsidR="00F02883" w:rsidRPr="00CE0599" w:rsidRDefault="00F02883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63DB" w:rsidRPr="00CE0599">
        <w:rPr>
          <w:rFonts w:ascii="Arial" w:hAnsi="Arial" w:cs="Arial"/>
          <w:sz w:val="24"/>
          <w:szCs w:val="24"/>
        </w:rPr>
        <w:t>2</w:t>
      </w:r>
      <w:r w:rsidR="00863CAB" w:rsidRPr="00CE0599">
        <w:rPr>
          <w:rFonts w:ascii="Arial" w:hAnsi="Arial" w:cs="Arial"/>
          <w:sz w:val="24"/>
          <w:szCs w:val="24"/>
        </w:rPr>
        <w:t xml:space="preserve"> </w:t>
      </w:r>
      <w:r w:rsidR="003D3E5B" w:rsidRPr="00CE0599">
        <w:rPr>
          <w:rFonts w:ascii="Arial" w:hAnsi="Arial" w:cs="Arial"/>
          <w:sz w:val="24"/>
          <w:szCs w:val="24"/>
        </w:rPr>
        <w:t xml:space="preserve">к </w:t>
      </w:r>
      <w:r w:rsidRPr="00CE0599">
        <w:rPr>
          <w:rFonts w:ascii="Arial" w:hAnsi="Arial" w:cs="Arial"/>
          <w:sz w:val="24"/>
          <w:szCs w:val="24"/>
        </w:rPr>
        <w:t>муниципальной программ</w:t>
      </w:r>
      <w:r w:rsidR="003D3E5B" w:rsidRPr="00CE0599">
        <w:rPr>
          <w:rFonts w:ascii="Arial" w:hAnsi="Arial" w:cs="Arial"/>
          <w:sz w:val="24"/>
          <w:szCs w:val="24"/>
        </w:rPr>
        <w:t>е</w:t>
      </w:r>
    </w:p>
    <w:p w14:paraId="7FF800D8" w14:textId="77777777" w:rsidR="006E48AF" w:rsidRPr="00CE059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56E07" w14:textId="331E791A" w:rsidR="006E48AF" w:rsidRPr="00CE0599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715"/>
      <w:bookmarkEnd w:id="5"/>
      <w:r w:rsidRPr="00CE0599">
        <w:rPr>
          <w:rFonts w:ascii="Arial" w:hAnsi="Arial" w:cs="Arial"/>
          <w:sz w:val="24"/>
          <w:szCs w:val="24"/>
        </w:rPr>
        <w:t>Распределение</w:t>
      </w:r>
      <w:r w:rsidR="00B34429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  <w:r w:rsidR="00B34429" w:rsidRPr="00CE05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059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CE0599">
        <w:rPr>
          <w:rFonts w:ascii="Arial" w:hAnsi="Arial" w:cs="Arial"/>
          <w:sz w:val="24"/>
          <w:szCs w:val="24"/>
        </w:rPr>
        <w:t xml:space="preserve"> программы</w:t>
      </w:r>
      <w:r w:rsidR="00F02883" w:rsidRPr="00CE0599">
        <w:rPr>
          <w:rFonts w:ascii="Arial" w:hAnsi="Arial" w:cs="Arial"/>
          <w:sz w:val="24"/>
          <w:szCs w:val="24"/>
        </w:rPr>
        <w:t xml:space="preserve"> «</w:t>
      </w:r>
      <w:r w:rsidR="00AA0CB4" w:rsidRPr="00CE0599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F02883" w:rsidRPr="00CE0599">
        <w:rPr>
          <w:rFonts w:ascii="Arial" w:hAnsi="Arial" w:cs="Arial"/>
          <w:sz w:val="24"/>
          <w:szCs w:val="24"/>
        </w:rPr>
        <w:t>»</w:t>
      </w:r>
    </w:p>
    <w:p w14:paraId="4A9B03A5" w14:textId="77777777" w:rsidR="006E48AF" w:rsidRPr="00CE0599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550"/>
        <w:gridCol w:w="2936"/>
        <w:gridCol w:w="1750"/>
        <w:gridCol w:w="538"/>
        <w:gridCol w:w="675"/>
        <w:gridCol w:w="1081"/>
        <w:gridCol w:w="540"/>
        <w:gridCol w:w="1167"/>
        <w:gridCol w:w="1112"/>
        <w:gridCol w:w="1124"/>
        <w:gridCol w:w="1332"/>
      </w:tblGrid>
      <w:tr w:rsidR="00573C17" w:rsidRPr="00CE0599" w14:paraId="49BC7327" w14:textId="77777777" w:rsidTr="00863CAB">
        <w:trPr>
          <w:trHeight w:val="487"/>
        </w:trPr>
        <w:tc>
          <w:tcPr>
            <w:tcW w:w="172" w:type="pct"/>
            <w:vMerge w:val="restart"/>
          </w:tcPr>
          <w:p w14:paraId="37E7A982" w14:textId="2BD84D78" w:rsidR="006E48AF" w:rsidRPr="00CE0599" w:rsidRDefault="00863C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CE059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CE059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" w:type="pct"/>
            <w:vMerge w:val="restart"/>
          </w:tcPr>
          <w:p w14:paraId="4D5EAE87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027" w:type="pct"/>
            <w:vMerge w:val="restart"/>
          </w:tcPr>
          <w:p w14:paraId="445A43C4" w14:textId="77777777" w:rsidR="006E48AF" w:rsidRPr="00CE0599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12" w:type="pct"/>
            <w:vMerge w:val="restart"/>
          </w:tcPr>
          <w:p w14:paraId="55E67E0F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91" w:type="pct"/>
            <w:gridSpan w:val="4"/>
          </w:tcPr>
          <w:p w14:paraId="067EE6B6" w14:textId="77777777" w:rsidR="006E48AF" w:rsidRPr="00CE0599" w:rsidRDefault="006E48AF" w:rsidP="00B62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56" w:type="pct"/>
            <w:gridSpan w:val="4"/>
          </w:tcPr>
          <w:p w14:paraId="4D657EC0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573C17" w:rsidRPr="00CE0599" w14:paraId="008155DB" w14:textId="77777777" w:rsidTr="00863CAB">
        <w:trPr>
          <w:trHeight w:val="427"/>
        </w:trPr>
        <w:tc>
          <w:tcPr>
            <w:tcW w:w="172" w:type="pct"/>
            <w:vMerge/>
          </w:tcPr>
          <w:p w14:paraId="5D9A6C1E" w14:textId="77777777" w:rsidR="006E48AF" w:rsidRPr="00CE05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0832A9A5" w14:textId="77777777" w:rsidR="006E48AF" w:rsidRPr="00CE05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AA2E441" w14:textId="77777777" w:rsidR="006E48AF" w:rsidRPr="00CE0599" w:rsidRDefault="006E48AF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</w:tcPr>
          <w:p w14:paraId="761B45C3" w14:textId="77777777" w:rsidR="006E48AF" w:rsidRPr="00CE05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</w:tcPr>
          <w:p w14:paraId="0F5033DE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36" w:type="pct"/>
          </w:tcPr>
          <w:p w14:paraId="12E28007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059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78" w:type="pct"/>
          </w:tcPr>
          <w:p w14:paraId="16563EBF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14:paraId="05B1F3B1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8" w:type="pct"/>
          </w:tcPr>
          <w:p w14:paraId="16DE79A9" w14:textId="52A054F5" w:rsidR="006E48AF" w:rsidRPr="00CE0599" w:rsidRDefault="00F8507D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202</w:t>
            </w:r>
            <w:r w:rsidR="00E2243B" w:rsidRPr="00CE0599">
              <w:rPr>
                <w:rFonts w:ascii="Arial" w:hAnsi="Arial" w:cs="Arial"/>
                <w:sz w:val="24"/>
                <w:szCs w:val="24"/>
              </w:rPr>
              <w:t>5</w:t>
            </w:r>
            <w:r w:rsidR="00C108AF"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</w:tcPr>
          <w:p w14:paraId="6FEE1040" w14:textId="42350B7A" w:rsidR="006E48AF" w:rsidRPr="00CE0599" w:rsidRDefault="00C108AF" w:rsidP="000858D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</w:t>
            </w:r>
            <w:r w:rsidR="008E0D37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CE0599">
              <w:rPr>
                <w:rFonts w:ascii="Arial" w:hAnsi="Arial" w:cs="Arial"/>
                <w:sz w:val="24"/>
                <w:szCs w:val="24"/>
              </w:rPr>
              <w:t>6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</w:tcPr>
          <w:p w14:paraId="1AF24882" w14:textId="6D024146" w:rsidR="006E48AF" w:rsidRPr="00CE0599" w:rsidRDefault="00C108AF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</w:t>
            </w:r>
            <w:r w:rsidR="007962C2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CE0599">
              <w:rPr>
                <w:rFonts w:ascii="Arial" w:hAnsi="Arial" w:cs="Arial"/>
                <w:sz w:val="24"/>
                <w:szCs w:val="24"/>
              </w:rPr>
              <w:t>7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66" w:type="pct"/>
          </w:tcPr>
          <w:p w14:paraId="5BD4745F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73C17" w:rsidRPr="00CE0599" w14:paraId="1DF1D452" w14:textId="77777777" w:rsidTr="00863CAB">
        <w:trPr>
          <w:trHeight w:val="170"/>
        </w:trPr>
        <w:tc>
          <w:tcPr>
            <w:tcW w:w="172" w:type="pct"/>
          </w:tcPr>
          <w:p w14:paraId="7CC750E7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14:paraId="05779D6B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7" w:type="pct"/>
          </w:tcPr>
          <w:p w14:paraId="58DEB550" w14:textId="77777777" w:rsidR="006E48AF" w:rsidRPr="00CE0599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72DE94AD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</w:tcPr>
          <w:p w14:paraId="5FFAB026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14:paraId="2F449306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14:paraId="74C91243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" w:type="pct"/>
          </w:tcPr>
          <w:p w14:paraId="60CE804F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" w:type="pct"/>
          </w:tcPr>
          <w:p w14:paraId="6D1D4D29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14:paraId="1825FE68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3" w:type="pct"/>
          </w:tcPr>
          <w:p w14:paraId="049D8D76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14:paraId="2B48ABC1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3C17" w:rsidRPr="00CE0599" w14:paraId="69682EF0" w14:textId="77777777" w:rsidTr="00863CAB">
        <w:tc>
          <w:tcPr>
            <w:tcW w:w="172" w:type="pct"/>
            <w:vMerge w:val="restart"/>
          </w:tcPr>
          <w:p w14:paraId="616B1305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  <w:vMerge w:val="restart"/>
          </w:tcPr>
          <w:p w14:paraId="63C5A0B9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27" w:type="pct"/>
            <w:vMerge w:val="restart"/>
          </w:tcPr>
          <w:p w14:paraId="2FB3C75A" w14:textId="77777777" w:rsidR="007962C2" w:rsidRPr="00CE0599" w:rsidRDefault="007962C2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1EF3A1FC" w14:textId="2420B3D6" w:rsidR="007962C2" w:rsidRPr="00CE0599" w:rsidRDefault="007962C2" w:rsidP="00FD64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всего,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039A15AB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93E01C9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AD74C7D" w14:textId="77777777" w:rsidR="007962C2" w:rsidRPr="00CE0599" w:rsidRDefault="007962C2" w:rsidP="00AA0C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609E5AC2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0CAE5A" w14:textId="4E47AD20" w:rsidR="007962C2" w:rsidRPr="00CE0599" w:rsidRDefault="00E2243B" w:rsidP="002807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18 5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4</w:t>
            </w:r>
            <w:r w:rsidRPr="00CE0599">
              <w:rPr>
                <w:rFonts w:ascii="Arial" w:hAnsi="Arial" w:cs="Arial"/>
                <w:sz w:val="24"/>
                <w:szCs w:val="24"/>
              </w:rPr>
              <w:t>4,982</w:t>
            </w:r>
          </w:p>
        </w:tc>
        <w:tc>
          <w:tcPr>
            <w:tcW w:w="389" w:type="pct"/>
          </w:tcPr>
          <w:p w14:paraId="1F897F6D" w14:textId="3FB33F7E" w:rsidR="007962C2" w:rsidRPr="00CE0599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15 909,572</w:t>
            </w:r>
          </w:p>
        </w:tc>
        <w:tc>
          <w:tcPr>
            <w:tcW w:w="393" w:type="pct"/>
          </w:tcPr>
          <w:p w14:paraId="78EA2C12" w14:textId="6F1071C4" w:rsidR="007962C2" w:rsidRPr="00CE0599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15 679,532</w:t>
            </w:r>
          </w:p>
        </w:tc>
        <w:tc>
          <w:tcPr>
            <w:tcW w:w="466" w:type="pct"/>
          </w:tcPr>
          <w:p w14:paraId="4AA9A693" w14:textId="057810B7" w:rsidR="007962C2" w:rsidRPr="00CE0599" w:rsidRDefault="00E2243B" w:rsidP="007C6A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50 1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3</w:t>
            </w:r>
            <w:r w:rsidRPr="00CE0599">
              <w:rPr>
                <w:rFonts w:ascii="Arial" w:hAnsi="Arial" w:cs="Arial"/>
                <w:sz w:val="24"/>
                <w:szCs w:val="24"/>
              </w:rPr>
              <w:t>4,086</w:t>
            </w:r>
          </w:p>
        </w:tc>
      </w:tr>
      <w:tr w:rsidR="00573C17" w:rsidRPr="00CE0599" w14:paraId="60D109A8" w14:textId="77777777" w:rsidTr="00863CAB">
        <w:trPr>
          <w:trHeight w:val="754"/>
        </w:trPr>
        <w:tc>
          <w:tcPr>
            <w:tcW w:w="172" w:type="pct"/>
            <w:vMerge/>
          </w:tcPr>
          <w:p w14:paraId="5CDDAFB6" w14:textId="77777777" w:rsidR="007962C2" w:rsidRPr="00CE0599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3FAAC2FE" w14:textId="77777777" w:rsidR="007962C2" w:rsidRPr="00CE0599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5075701" w14:textId="77777777" w:rsidR="007962C2" w:rsidRPr="00CE0599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55A174D7" w14:textId="77777777" w:rsidR="007962C2" w:rsidRPr="00CE0599" w:rsidRDefault="007962C2" w:rsidP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E0C2DC7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44504AF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06D17BCE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2D87333A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C5040C" w14:textId="79BC66C6" w:rsidR="00D17DC4" w:rsidRPr="00CE0599" w:rsidRDefault="00E2243B" w:rsidP="009D5A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13 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87</w:t>
            </w:r>
            <w:r w:rsidRPr="00CE0599">
              <w:rPr>
                <w:rFonts w:ascii="Arial" w:hAnsi="Arial" w:cs="Arial"/>
                <w:sz w:val="24"/>
                <w:szCs w:val="24"/>
              </w:rPr>
              <w:t>2,07</w:t>
            </w:r>
          </w:p>
        </w:tc>
        <w:tc>
          <w:tcPr>
            <w:tcW w:w="389" w:type="pct"/>
          </w:tcPr>
          <w:p w14:paraId="3F39213E" w14:textId="49CD6DF7" w:rsidR="007962C2" w:rsidRPr="00CE0599" w:rsidRDefault="00E2243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11 727,66</w:t>
            </w:r>
          </w:p>
        </w:tc>
        <w:tc>
          <w:tcPr>
            <w:tcW w:w="393" w:type="pct"/>
          </w:tcPr>
          <w:p w14:paraId="0DBD1C0C" w14:textId="74492280" w:rsidR="007962C2" w:rsidRPr="00CE0599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11 487,62</w:t>
            </w:r>
          </w:p>
        </w:tc>
        <w:tc>
          <w:tcPr>
            <w:tcW w:w="466" w:type="pct"/>
          </w:tcPr>
          <w:p w14:paraId="2AE9A7A4" w14:textId="6867464F" w:rsidR="007962C2" w:rsidRPr="00CE0599" w:rsidRDefault="00E2243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37 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08</w:t>
            </w:r>
            <w:r w:rsidRPr="00CE0599">
              <w:rPr>
                <w:rFonts w:ascii="Arial" w:hAnsi="Arial" w:cs="Arial"/>
                <w:sz w:val="24"/>
                <w:szCs w:val="24"/>
              </w:rPr>
              <w:t>7,35</w:t>
            </w:r>
          </w:p>
        </w:tc>
      </w:tr>
      <w:tr w:rsidR="00573C17" w:rsidRPr="00CE0599" w14:paraId="4FA8EEFC" w14:textId="77777777" w:rsidTr="00863CAB">
        <w:tc>
          <w:tcPr>
            <w:tcW w:w="172" w:type="pct"/>
            <w:vMerge/>
          </w:tcPr>
          <w:p w14:paraId="4E6C4C05" w14:textId="77777777" w:rsidR="007962C2" w:rsidRPr="00CE0599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2BAD3B6D" w14:textId="77777777" w:rsidR="007962C2" w:rsidRPr="00CE0599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FCD95BF" w14:textId="77777777" w:rsidR="007962C2" w:rsidRPr="00CE0599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7CF68F5C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19E6A77F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0B47C58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7130133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5F21FB6F" w14:textId="77777777" w:rsidR="007962C2" w:rsidRPr="00CE0599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5B7BF78" w14:textId="7FF2A68B" w:rsidR="007962C2" w:rsidRPr="00CE0599" w:rsidRDefault="00E2243B" w:rsidP="001872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4 672,912</w:t>
            </w:r>
          </w:p>
        </w:tc>
        <w:tc>
          <w:tcPr>
            <w:tcW w:w="389" w:type="pct"/>
          </w:tcPr>
          <w:p w14:paraId="653938E1" w14:textId="7147FD1B" w:rsidR="007962C2" w:rsidRPr="00CE0599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393" w:type="pct"/>
          </w:tcPr>
          <w:p w14:paraId="5F480B38" w14:textId="3FFE7F78" w:rsidR="007962C2" w:rsidRPr="00CE0599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66" w:type="pct"/>
          </w:tcPr>
          <w:p w14:paraId="69E34A5E" w14:textId="49E15D30" w:rsidR="007962C2" w:rsidRPr="00CE0599" w:rsidRDefault="00E2243B" w:rsidP="005301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13 046,736</w:t>
            </w:r>
          </w:p>
        </w:tc>
      </w:tr>
      <w:tr w:rsidR="00110009" w:rsidRPr="00CE0599" w14:paraId="436CEC03" w14:textId="77777777" w:rsidTr="00863CAB">
        <w:tc>
          <w:tcPr>
            <w:tcW w:w="172" w:type="pct"/>
            <w:vMerge w:val="restart"/>
          </w:tcPr>
          <w:p w14:paraId="1EE51689" w14:textId="77777777" w:rsidR="0030539C" w:rsidRPr="00CE05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2" w:type="pct"/>
            <w:vMerge w:val="restart"/>
          </w:tcPr>
          <w:p w14:paraId="559E4934" w14:textId="77777777" w:rsidR="0030539C" w:rsidRPr="00CE05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027" w:type="pct"/>
            <w:vMerge w:val="restart"/>
          </w:tcPr>
          <w:p w14:paraId="346B3C03" w14:textId="77777777" w:rsidR="0030539C" w:rsidRPr="00CE0599" w:rsidRDefault="0030539C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«Дорожный фонд Тасеевского сельсовета»</w:t>
            </w:r>
          </w:p>
        </w:tc>
        <w:tc>
          <w:tcPr>
            <w:tcW w:w="612" w:type="pct"/>
          </w:tcPr>
          <w:p w14:paraId="10EA1D0E" w14:textId="77777777" w:rsidR="0030539C" w:rsidRPr="00CE05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8" w:type="pct"/>
          </w:tcPr>
          <w:p w14:paraId="00694D06" w14:textId="77777777" w:rsidR="0030539C" w:rsidRPr="00CE05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2BC95BA" w14:textId="77777777" w:rsidR="0030539C" w:rsidRPr="00CE05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7C8E366" w14:textId="77777777" w:rsidR="0030539C" w:rsidRPr="00CE0599" w:rsidRDefault="0030539C" w:rsidP="00F624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01100000</w:t>
            </w:r>
            <w:r w:rsidR="00F62492" w:rsidRPr="00CE0599">
              <w:rPr>
                <w:rFonts w:ascii="Arial" w:hAnsi="Arial" w:cs="Arial"/>
                <w:sz w:val="24"/>
                <w:szCs w:val="24"/>
              </w:rPr>
              <w:t>0</w:t>
            </w:r>
            <w:r w:rsidR="006538CA" w:rsidRPr="00CE05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" w:type="pct"/>
          </w:tcPr>
          <w:p w14:paraId="70C8BEAE" w14:textId="77777777" w:rsidR="0030539C" w:rsidRPr="00CE0599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0481883" w14:textId="1324F5F5" w:rsidR="0030539C" w:rsidRPr="00CE0599" w:rsidRDefault="00E2243B" w:rsidP="002F78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6 0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3</w:t>
            </w:r>
            <w:r w:rsidRPr="00CE0599">
              <w:rPr>
                <w:rFonts w:ascii="Arial" w:hAnsi="Arial" w:cs="Arial"/>
                <w:sz w:val="24"/>
                <w:szCs w:val="24"/>
              </w:rPr>
              <w:t>7,533</w:t>
            </w:r>
          </w:p>
        </w:tc>
        <w:tc>
          <w:tcPr>
            <w:tcW w:w="389" w:type="pct"/>
          </w:tcPr>
          <w:p w14:paraId="48E14ACE" w14:textId="6FB71975" w:rsidR="0030539C" w:rsidRPr="00CE0599" w:rsidRDefault="00E2243B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393" w:type="pct"/>
          </w:tcPr>
          <w:p w14:paraId="05FFAC49" w14:textId="7B3403A5" w:rsidR="0030539C" w:rsidRPr="00CE0599" w:rsidRDefault="00E2243B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66" w:type="pct"/>
          </w:tcPr>
          <w:p w14:paraId="3C813221" w14:textId="6F188F51" w:rsidR="0030539C" w:rsidRPr="00CE0599" w:rsidRDefault="00E2243B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18 2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0</w:t>
            </w:r>
            <w:r w:rsidRPr="00CE0599">
              <w:rPr>
                <w:rFonts w:ascii="Arial" w:hAnsi="Arial" w:cs="Arial"/>
                <w:sz w:val="24"/>
                <w:szCs w:val="24"/>
              </w:rPr>
              <w:t>2,625</w:t>
            </w:r>
          </w:p>
        </w:tc>
      </w:tr>
      <w:tr w:rsidR="00D17DC4" w:rsidRPr="00CE0599" w14:paraId="031C88CF" w14:textId="77777777" w:rsidTr="00863CAB">
        <w:tc>
          <w:tcPr>
            <w:tcW w:w="172" w:type="pct"/>
            <w:vMerge/>
          </w:tcPr>
          <w:p w14:paraId="44A708A1" w14:textId="77777777" w:rsidR="00D17DC4" w:rsidRPr="00CE0599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5702E4A6" w14:textId="77777777" w:rsidR="00D17DC4" w:rsidRPr="00CE0599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50A9E2E" w14:textId="77777777" w:rsidR="00D17DC4" w:rsidRPr="00CE0599" w:rsidRDefault="00D17DC4" w:rsidP="00D17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23631771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B86FD8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B8F5B6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6B746DE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026A74F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5ED7ADC" w14:textId="396B4639" w:rsidR="00D17DC4" w:rsidRPr="00CE0599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6 0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3</w:t>
            </w:r>
            <w:r w:rsidRPr="00CE0599">
              <w:rPr>
                <w:rFonts w:ascii="Arial" w:hAnsi="Arial" w:cs="Arial"/>
                <w:sz w:val="24"/>
                <w:szCs w:val="24"/>
              </w:rPr>
              <w:t>7,533</w:t>
            </w:r>
          </w:p>
        </w:tc>
        <w:tc>
          <w:tcPr>
            <w:tcW w:w="389" w:type="pct"/>
          </w:tcPr>
          <w:p w14:paraId="528F18D2" w14:textId="2FAD1A23" w:rsidR="00D17DC4" w:rsidRPr="00CE0599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393" w:type="pct"/>
          </w:tcPr>
          <w:p w14:paraId="56B81464" w14:textId="0E3FAEE2" w:rsidR="00D17DC4" w:rsidRPr="00CE0599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66" w:type="pct"/>
          </w:tcPr>
          <w:p w14:paraId="6EF333F1" w14:textId="1D629C2B" w:rsidR="00D17DC4" w:rsidRPr="00CE0599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18 2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0</w:t>
            </w:r>
            <w:r w:rsidRPr="00CE0599">
              <w:rPr>
                <w:rFonts w:ascii="Arial" w:hAnsi="Arial" w:cs="Arial"/>
                <w:sz w:val="24"/>
                <w:szCs w:val="24"/>
              </w:rPr>
              <w:t>2,625</w:t>
            </w:r>
          </w:p>
        </w:tc>
      </w:tr>
      <w:tr w:rsidR="00D17DC4" w:rsidRPr="00CE0599" w14:paraId="63B3FC50" w14:textId="77777777" w:rsidTr="00863CAB">
        <w:trPr>
          <w:trHeight w:val="1380"/>
        </w:trPr>
        <w:tc>
          <w:tcPr>
            <w:tcW w:w="172" w:type="pct"/>
          </w:tcPr>
          <w:p w14:paraId="78B9222C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14:paraId="7160DBEF" w14:textId="77777777" w:rsidR="00D17DC4" w:rsidRPr="00CE0599" w:rsidRDefault="00D17DC4" w:rsidP="00D17D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027" w:type="pct"/>
          </w:tcPr>
          <w:p w14:paraId="2BE24A99" w14:textId="77777777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Содержание автомобильных дорог: (зимняя грейдеровка, окювечивание и планировка дорог в весенний, летний и осенний период)</w:t>
            </w:r>
          </w:p>
        </w:tc>
        <w:tc>
          <w:tcPr>
            <w:tcW w:w="612" w:type="pct"/>
          </w:tcPr>
          <w:p w14:paraId="2354A34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108B084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56863A3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C33A15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C982313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23867BE0" w14:textId="0D888D55" w:rsidR="00D17DC4" w:rsidRPr="00CE0599" w:rsidRDefault="005064C8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3 5</w:t>
            </w:r>
            <w:r w:rsidR="00B63B71" w:rsidRPr="00CE0599">
              <w:rPr>
                <w:rFonts w:ascii="Arial" w:hAnsi="Arial" w:cs="Arial"/>
              </w:rPr>
              <w:t>3</w:t>
            </w:r>
            <w:r w:rsidRPr="00CE0599">
              <w:rPr>
                <w:rFonts w:ascii="Arial" w:hAnsi="Arial" w:cs="Arial"/>
              </w:rPr>
              <w:t>1,00</w:t>
            </w:r>
          </w:p>
        </w:tc>
        <w:tc>
          <w:tcPr>
            <w:tcW w:w="389" w:type="pct"/>
          </w:tcPr>
          <w:p w14:paraId="794B1078" w14:textId="32BA8F5E" w:rsidR="00D17DC4" w:rsidRPr="00CE0599" w:rsidRDefault="005064C8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3 576,033</w:t>
            </w:r>
          </w:p>
        </w:tc>
        <w:tc>
          <w:tcPr>
            <w:tcW w:w="393" w:type="pct"/>
          </w:tcPr>
          <w:p w14:paraId="4FC3D277" w14:textId="09EE0499" w:rsidR="00D17DC4" w:rsidRPr="00CE0599" w:rsidRDefault="005064C8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3 596,00</w:t>
            </w:r>
          </w:p>
        </w:tc>
        <w:tc>
          <w:tcPr>
            <w:tcW w:w="466" w:type="pct"/>
          </w:tcPr>
          <w:p w14:paraId="266DF746" w14:textId="5F4782B5" w:rsidR="00D17DC4" w:rsidRPr="00CE0599" w:rsidRDefault="005064C8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10 7</w:t>
            </w:r>
            <w:r w:rsidR="00B63B71" w:rsidRPr="00CE0599">
              <w:rPr>
                <w:rFonts w:ascii="Arial" w:hAnsi="Arial" w:cs="Arial"/>
              </w:rPr>
              <w:t>0</w:t>
            </w:r>
            <w:r w:rsidRPr="00CE0599">
              <w:rPr>
                <w:rFonts w:ascii="Arial" w:hAnsi="Arial" w:cs="Arial"/>
              </w:rPr>
              <w:t>3,033</w:t>
            </w:r>
          </w:p>
        </w:tc>
      </w:tr>
      <w:tr w:rsidR="00D17DC4" w:rsidRPr="00CE0599" w14:paraId="368A560E" w14:textId="77777777" w:rsidTr="00863CAB">
        <w:tc>
          <w:tcPr>
            <w:tcW w:w="172" w:type="pct"/>
          </w:tcPr>
          <w:p w14:paraId="0AE378A2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2" w:type="pct"/>
          </w:tcPr>
          <w:p w14:paraId="5397A416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7" w:type="pct"/>
          </w:tcPr>
          <w:p w14:paraId="7B7EB389" w14:textId="2F44288B" w:rsidR="00D17DC4" w:rsidRPr="00CE0599" w:rsidRDefault="005064C8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Оплата труда за счет дорожного фонда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 xml:space="preserve"> (зарплата тракториста)</w:t>
            </w:r>
          </w:p>
        </w:tc>
        <w:tc>
          <w:tcPr>
            <w:tcW w:w="612" w:type="pct"/>
          </w:tcPr>
          <w:p w14:paraId="46BA7CEA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Администрация Тасеевского сельсовета,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" w:type="pct"/>
          </w:tcPr>
          <w:p w14:paraId="7B56F771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</w:tcPr>
          <w:p w14:paraId="525FB378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C74E18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6AFCD733" w14:textId="7875755A" w:rsidR="00D17DC4" w:rsidRPr="00CE0599" w:rsidRDefault="005064C8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8" w:type="pct"/>
          </w:tcPr>
          <w:p w14:paraId="00D8B398" w14:textId="0E879859" w:rsidR="00D17DC4" w:rsidRPr="00CE0599" w:rsidRDefault="005064C8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721,533</w:t>
            </w:r>
          </w:p>
        </w:tc>
        <w:tc>
          <w:tcPr>
            <w:tcW w:w="389" w:type="pct"/>
          </w:tcPr>
          <w:p w14:paraId="146E8FA2" w14:textId="4FDEC6FC" w:rsidR="00D17DC4" w:rsidRPr="00CE0599" w:rsidRDefault="005064C8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721,533</w:t>
            </w:r>
          </w:p>
        </w:tc>
        <w:tc>
          <w:tcPr>
            <w:tcW w:w="393" w:type="pct"/>
          </w:tcPr>
          <w:p w14:paraId="70890348" w14:textId="349F0652" w:rsidR="00D17DC4" w:rsidRPr="00CE0599" w:rsidRDefault="005064C8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721,533</w:t>
            </w:r>
          </w:p>
        </w:tc>
        <w:tc>
          <w:tcPr>
            <w:tcW w:w="466" w:type="pct"/>
          </w:tcPr>
          <w:p w14:paraId="534FC6CC" w14:textId="7B0EAF34" w:rsidR="00D17DC4" w:rsidRPr="00CE0599" w:rsidRDefault="005064C8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2 164,599</w:t>
            </w:r>
          </w:p>
        </w:tc>
      </w:tr>
      <w:tr w:rsidR="00D17DC4" w:rsidRPr="00CE0599" w14:paraId="6D2F0BF0" w14:textId="77777777" w:rsidTr="00863CAB">
        <w:tc>
          <w:tcPr>
            <w:tcW w:w="172" w:type="pct"/>
          </w:tcPr>
          <w:p w14:paraId="2EA6E60C" w14:textId="58113520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" w:type="pct"/>
          </w:tcPr>
          <w:p w14:paraId="53D41866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1027" w:type="pct"/>
          </w:tcPr>
          <w:p w14:paraId="0AB8EA2F" w14:textId="088B37F1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Проведение мероприятий по регистрации автомобильных дорог общего пользования и оформление правоус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>танавливающих документов</w:t>
            </w:r>
          </w:p>
        </w:tc>
        <w:tc>
          <w:tcPr>
            <w:tcW w:w="612" w:type="pct"/>
          </w:tcPr>
          <w:p w14:paraId="72FCBA7A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48ADD5E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E5B5383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FA5CD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7A881D1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88E852" w14:textId="15BF0247" w:rsidR="00D17DC4" w:rsidRPr="00CE0599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1 500,0</w:t>
            </w:r>
            <w:r w:rsidR="00D17DC4" w:rsidRPr="00CE05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14:paraId="3D4570E0" w14:textId="383A67B6" w:rsidR="00D17DC4" w:rsidRPr="00CE0599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1 50</w:t>
            </w:r>
            <w:r w:rsidR="00D17DC4"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93" w:type="pct"/>
          </w:tcPr>
          <w:p w14:paraId="2C08081C" w14:textId="5082F8F6" w:rsidR="00D17DC4" w:rsidRPr="00CE0599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1 500</w:t>
            </w:r>
            <w:r w:rsidR="00D17DC4" w:rsidRPr="00CE05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66" w:type="pct"/>
          </w:tcPr>
          <w:p w14:paraId="4B2BDFA1" w14:textId="35B93449" w:rsidR="00D17DC4" w:rsidRPr="00CE0599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4 500</w:t>
            </w:r>
            <w:r w:rsidR="00D17DC4" w:rsidRPr="00CE05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17DC4" w:rsidRPr="00CE0599" w14:paraId="3C9F5B8B" w14:textId="77777777" w:rsidTr="00863CAB">
        <w:tc>
          <w:tcPr>
            <w:tcW w:w="172" w:type="pct"/>
          </w:tcPr>
          <w:p w14:paraId="40E9D7F8" w14:textId="780A4276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14:paraId="660F2094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027" w:type="pct"/>
          </w:tcPr>
          <w:p w14:paraId="6D61C5A6" w14:textId="71E80FD3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Проведение мероприятий направленных на повышение безопасности дорожного движения</w:t>
            </w:r>
            <w:r w:rsidR="00E5757D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</w:tcPr>
          <w:p w14:paraId="5AE8631F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02F72CE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7541ACE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54619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9AF1131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C332BB1" w14:textId="31EFCD5E" w:rsidR="00D17DC4" w:rsidRPr="00CE05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165</w:t>
            </w:r>
            <w:r w:rsidR="00D17DC4" w:rsidRPr="00CE05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89" w:type="pct"/>
          </w:tcPr>
          <w:p w14:paraId="721FE330" w14:textId="2431CDF8" w:rsidR="00D17DC4" w:rsidRPr="00CE05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CE05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93" w:type="pct"/>
          </w:tcPr>
          <w:p w14:paraId="4C5BA9FD" w14:textId="53F07741" w:rsidR="00D17DC4" w:rsidRPr="00CE05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CE059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66" w:type="pct"/>
          </w:tcPr>
          <w:p w14:paraId="73952AFF" w14:textId="4FC7CE28" w:rsidR="00D17DC4" w:rsidRPr="00CE05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535,00</w:t>
            </w:r>
          </w:p>
        </w:tc>
      </w:tr>
      <w:tr w:rsidR="00D17DC4" w:rsidRPr="00CE0599" w14:paraId="031098F7" w14:textId="77777777" w:rsidTr="00863CAB">
        <w:tc>
          <w:tcPr>
            <w:tcW w:w="172" w:type="pct"/>
          </w:tcPr>
          <w:p w14:paraId="4887B458" w14:textId="1480E315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2" w:type="pct"/>
          </w:tcPr>
          <w:p w14:paraId="191E6D70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1.4.1.</w:t>
            </w:r>
          </w:p>
        </w:tc>
        <w:tc>
          <w:tcPr>
            <w:tcW w:w="1027" w:type="pct"/>
          </w:tcPr>
          <w:p w14:paraId="3F591085" w14:textId="77777777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612" w:type="pct"/>
          </w:tcPr>
          <w:p w14:paraId="56DB85F2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EAE87A1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89608D9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EDE531C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722730AF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483AFC5" w14:textId="42A5FC10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CE0599">
              <w:rPr>
                <w:rFonts w:ascii="Arial" w:hAnsi="Arial" w:cs="Arial"/>
                <w:sz w:val="24"/>
                <w:szCs w:val="24"/>
              </w:rPr>
              <w:t>0</w:t>
            </w: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14:paraId="2AFAFEB2" w14:textId="6F45B825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93" w:type="pct"/>
          </w:tcPr>
          <w:p w14:paraId="7A09BC3E" w14:textId="4E0E5A3A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6" w:type="pct"/>
          </w:tcPr>
          <w:p w14:paraId="62877E99" w14:textId="0476A729" w:rsidR="00D17DC4" w:rsidRPr="00CE0599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34</w:t>
            </w:r>
            <w:r w:rsidR="00D17DC4"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C4" w:rsidRPr="00CE0599" w14:paraId="47554E99" w14:textId="77777777" w:rsidTr="00863CAB">
        <w:tc>
          <w:tcPr>
            <w:tcW w:w="172" w:type="pct"/>
          </w:tcPr>
          <w:p w14:paraId="2EC8E5FE" w14:textId="67E60C93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2" w:type="pct"/>
          </w:tcPr>
          <w:p w14:paraId="6C2C05D5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1.4.2.</w:t>
            </w:r>
          </w:p>
        </w:tc>
        <w:tc>
          <w:tcPr>
            <w:tcW w:w="1027" w:type="pct"/>
          </w:tcPr>
          <w:p w14:paraId="6FE8B4F0" w14:textId="35702689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Обустройство пешеходных переходов </w:t>
            </w:r>
            <w:r w:rsidR="00D338E1" w:rsidRPr="00CE0599">
              <w:rPr>
                <w:rFonts w:ascii="Arial" w:hAnsi="Arial" w:cs="Arial"/>
                <w:sz w:val="24"/>
                <w:szCs w:val="24"/>
              </w:rPr>
              <w:t>(</w:t>
            </w:r>
            <w:r w:rsidRPr="00CE0599">
              <w:rPr>
                <w:rFonts w:ascii="Arial" w:hAnsi="Arial" w:cs="Arial"/>
                <w:sz w:val="24"/>
                <w:szCs w:val="24"/>
              </w:rPr>
              <w:t>устройство искусственных неровностей)</w:t>
            </w:r>
          </w:p>
        </w:tc>
        <w:tc>
          <w:tcPr>
            <w:tcW w:w="612" w:type="pct"/>
          </w:tcPr>
          <w:p w14:paraId="4D723F11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EA4DF6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1BDA796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43D321CC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5C47610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CF20D52" w14:textId="5779BF3E" w:rsidR="00D17DC4" w:rsidRPr="00CE0599" w:rsidRDefault="006535BF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65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  <w:tc>
          <w:tcPr>
            <w:tcW w:w="389" w:type="pct"/>
          </w:tcPr>
          <w:p w14:paraId="5CF5BD88" w14:textId="0914C4E7" w:rsidR="00D17DC4" w:rsidRPr="00CE0599" w:rsidRDefault="00D338E1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</w:t>
            </w:r>
            <w:r w:rsidR="006535BF" w:rsidRPr="00CE0599">
              <w:rPr>
                <w:rFonts w:ascii="Arial" w:hAnsi="Arial" w:cs="Arial"/>
              </w:rPr>
              <w:t>5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  <w:tc>
          <w:tcPr>
            <w:tcW w:w="393" w:type="pct"/>
          </w:tcPr>
          <w:p w14:paraId="5A74F3D4" w14:textId="686F07A3" w:rsidR="00D17DC4" w:rsidRPr="00CE0599" w:rsidRDefault="00D338E1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</w:t>
            </w:r>
            <w:r w:rsidR="006535BF" w:rsidRPr="00CE0599">
              <w:rPr>
                <w:rFonts w:ascii="Arial" w:hAnsi="Arial" w:cs="Arial"/>
              </w:rPr>
              <w:t>5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  <w:tc>
          <w:tcPr>
            <w:tcW w:w="466" w:type="pct"/>
          </w:tcPr>
          <w:p w14:paraId="53BAFBA8" w14:textId="3D2E9C4E" w:rsidR="00D17DC4" w:rsidRPr="00CE0599" w:rsidRDefault="00D338E1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19</w:t>
            </w:r>
            <w:r w:rsidR="006535BF" w:rsidRPr="00CE0599">
              <w:rPr>
                <w:rFonts w:ascii="Arial" w:hAnsi="Arial" w:cs="Arial"/>
              </w:rPr>
              <w:t>5</w:t>
            </w:r>
            <w:r w:rsidR="005064C8" w:rsidRPr="00CE0599">
              <w:rPr>
                <w:rFonts w:ascii="Arial" w:hAnsi="Arial" w:cs="Arial"/>
              </w:rPr>
              <w:t xml:space="preserve"> 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</w:tr>
      <w:tr w:rsidR="00D17DC4" w:rsidRPr="00CE0599" w14:paraId="12B0F5C1" w14:textId="77777777" w:rsidTr="00863CAB">
        <w:tc>
          <w:tcPr>
            <w:tcW w:w="172" w:type="pct"/>
          </w:tcPr>
          <w:p w14:paraId="2EB51302" w14:textId="03FF158D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2" w:type="pct"/>
          </w:tcPr>
          <w:p w14:paraId="73A6FBE1" w14:textId="2A2539D1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1.</w:t>
            </w:r>
            <w:r w:rsidR="00D338E1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>.</w:t>
            </w:r>
          </w:p>
        </w:tc>
        <w:tc>
          <w:tcPr>
            <w:tcW w:w="1027" w:type="pct"/>
          </w:tcPr>
          <w:p w14:paraId="6819E3DE" w14:textId="39FF0C64" w:rsidR="00D17DC4" w:rsidRPr="00CE0599" w:rsidRDefault="00D338E1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>сирование на капитальный ремонт</w:t>
            </w:r>
          </w:p>
        </w:tc>
        <w:tc>
          <w:tcPr>
            <w:tcW w:w="612" w:type="pct"/>
          </w:tcPr>
          <w:p w14:paraId="4447A2AD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B389753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51201C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6EDAF2BA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09EB5B1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CE0599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3AD2556" w14:textId="2CA12FBB" w:rsidR="00D17DC4" w:rsidRPr="00CE0599" w:rsidRDefault="00D17DC4" w:rsidP="00D17DC4">
            <w:pPr>
              <w:jc w:val="center"/>
              <w:rPr>
                <w:rFonts w:ascii="Arial" w:hAnsi="Arial" w:cs="Arial"/>
                <w:bCs/>
              </w:rPr>
            </w:pPr>
            <w:r w:rsidRPr="00CE0599">
              <w:rPr>
                <w:rFonts w:ascii="Arial" w:hAnsi="Arial" w:cs="Arial"/>
                <w:bCs/>
              </w:rPr>
              <w:t>1</w:t>
            </w:r>
            <w:r w:rsidR="00D338E1" w:rsidRPr="00CE0599">
              <w:rPr>
                <w:rFonts w:ascii="Arial" w:hAnsi="Arial" w:cs="Arial"/>
                <w:bCs/>
              </w:rPr>
              <w:t>2</w:t>
            </w:r>
            <w:r w:rsidRPr="00CE05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9" w:type="pct"/>
          </w:tcPr>
          <w:p w14:paraId="647E2C81" w14:textId="243654ED" w:rsidR="00D17DC4" w:rsidRPr="00CE0599" w:rsidRDefault="00D17DC4" w:rsidP="00D17DC4">
            <w:pPr>
              <w:jc w:val="center"/>
              <w:rPr>
                <w:rFonts w:ascii="Arial" w:hAnsi="Arial" w:cs="Arial"/>
                <w:bCs/>
              </w:rPr>
            </w:pPr>
            <w:r w:rsidRPr="00CE0599">
              <w:rPr>
                <w:rFonts w:ascii="Arial" w:hAnsi="Arial" w:cs="Arial"/>
                <w:bCs/>
              </w:rPr>
              <w:t>1</w:t>
            </w:r>
            <w:r w:rsidR="00D338E1" w:rsidRPr="00CE0599">
              <w:rPr>
                <w:rFonts w:ascii="Arial" w:hAnsi="Arial" w:cs="Arial"/>
                <w:bCs/>
              </w:rPr>
              <w:t>2</w:t>
            </w:r>
            <w:r w:rsidRPr="00CE0599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93" w:type="pct"/>
          </w:tcPr>
          <w:p w14:paraId="577E5004" w14:textId="00EB6210" w:rsidR="00D17DC4" w:rsidRPr="00CE0599" w:rsidRDefault="00D338E1" w:rsidP="00D17DC4">
            <w:pPr>
              <w:jc w:val="center"/>
              <w:rPr>
                <w:rFonts w:ascii="Arial" w:hAnsi="Arial" w:cs="Arial"/>
                <w:bCs/>
              </w:rPr>
            </w:pPr>
            <w:r w:rsidRPr="00CE0599">
              <w:rPr>
                <w:rFonts w:ascii="Arial" w:hAnsi="Arial" w:cs="Arial"/>
                <w:bCs/>
              </w:rPr>
              <w:t>59</w:t>
            </w:r>
            <w:r w:rsidR="00D17DC4" w:rsidRPr="00CE0599">
              <w:rPr>
                <w:rFonts w:ascii="Arial" w:hAnsi="Arial" w:cs="Arial"/>
                <w:bCs/>
              </w:rPr>
              <w:t>,</w:t>
            </w:r>
            <w:r w:rsidRPr="00CE0599">
              <w:rPr>
                <w:rFonts w:ascii="Arial" w:hAnsi="Arial" w:cs="Arial"/>
                <w:bCs/>
              </w:rPr>
              <w:t>993</w:t>
            </w:r>
          </w:p>
        </w:tc>
        <w:tc>
          <w:tcPr>
            <w:tcW w:w="466" w:type="pct"/>
          </w:tcPr>
          <w:p w14:paraId="23D08CA9" w14:textId="40D1802A" w:rsidR="00D17DC4" w:rsidRPr="00CE0599" w:rsidRDefault="00D338E1" w:rsidP="00D17DC4">
            <w:pPr>
              <w:rPr>
                <w:rFonts w:ascii="Arial" w:hAnsi="Arial" w:cs="Arial"/>
                <w:bCs/>
              </w:rPr>
            </w:pPr>
            <w:r w:rsidRPr="00CE0599">
              <w:rPr>
                <w:rFonts w:ascii="Arial" w:hAnsi="Arial" w:cs="Arial"/>
                <w:bCs/>
              </w:rPr>
              <w:t>299,993</w:t>
            </w:r>
          </w:p>
        </w:tc>
      </w:tr>
      <w:tr w:rsidR="00D17DC4" w:rsidRPr="00CE0599" w14:paraId="25D07A6E" w14:textId="77777777" w:rsidTr="00863CAB">
        <w:tc>
          <w:tcPr>
            <w:tcW w:w="172" w:type="pct"/>
          </w:tcPr>
          <w:p w14:paraId="3191F2C1" w14:textId="40437601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2" w:type="pct"/>
          </w:tcPr>
          <w:p w14:paraId="471AA6A9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027" w:type="pct"/>
          </w:tcPr>
          <w:p w14:paraId="64788559" w14:textId="72C1C3C9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предупреждение, и ликвидация последствий ЧС и стихийных бедствий прир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612" w:type="pct"/>
          </w:tcPr>
          <w:p w14:paraId="7EA08D02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4E7238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C80CF26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4497A192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081E43CC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C1B8FDA" w14:textId="021D5AE1" w:rsidR="00D17DC4" w:rsidRPr="00CE0599" w:rsidRDefault="00D338E1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1 580,7</w:t>
            </w:r>
          </w:p>
        </w:tc>
        <w:tc>
          <w:tcPr>
            <w:tcW w:w="389" w:type="pct"/>
          </w:tcPr>
          <w:p w14:paraId="186A4E27" w14:textId="10080C81" w:rsidR="00D17DC4" w:rsidRPr="00CE0599" w:rsidRDefault="00D338E1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1 380,7</w:t>
            </w:r>
          </w:p>
        </w:tc>
        <w:tc>
          <w:tcPr>
            <w:tcW w:w="393" w:type="pct"/>
          </w:tcPr>
          <w:p w14:paraId="4144EB3C" w14:textId="04EA9214" w:rsidR="00D17DC4" w:rsidRPr="00CE0599" w:rsidRDefault="00D338E1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1 380,7</w:t>
            </w:r>
          </w:p>
        </w:tc>
        <w:tc>
          <w:tcPr>
            <w:tcW w:w="466" w:type="pct"/>
          </w:tcPr>
          <w:p w14:paraId="0C013810" w14:textId="4C315517" w:rsidR="00D17DC4" w:rsidRPr="00CE0599" w:rsidRDefault="006471B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4 342,1</w:t>
            </w:r>
          </w:p>
        </w:tc>
      </w:tr>
      <w:tr w:rsidR="00D17DC4" w:rsidRPr="00CE0599" w14:paraId="2DEF792F" w14:textId="77777777" w:rsidTr="00863CAB">
        <w:tc>
          <w:tcPr>
            <w:tcW w:w="172" w:type="pct"/>
          </w:tcPr>
          <w:p w14:paraId="49F5A5C7" w14:textId="4B83F493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2" w:type="pct"/>
          </w:tcPr>
          <w:p w14:paraId="6FE598A2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</w:tcPr>
          <w:p w14:paraId="561D7AC8" w14:textId="77777777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Разработка инструкций о действиях при возникновении ЧС и информирование населения и организации через СМИ </w:t>
            </w:r>
          </w:p>
        </w:tc>
        <w:tc>
          <w:tcPr>
            <w:tcW w:w="612" w:type="pct"/>
          </w:tcPr>
          <w:p w14:paraId="43FC354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D94D0D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11C9F1A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12105781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189" w:type="pct"/>
          </w:tcPr>
          <w:p w14:paraId="17F9A60A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F638D9F" w14:textId="07260D6C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  <w:tc>
          <w:tcPr>
            <w:tcW w:w="389" w:type="pct"/>
          </w:tcPr>
          <w:p w14:paraId="093CEB40" w14:textId="26E79891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  <w:tc>
          <w:tcPr>
            <w:tcW w:w="393" w:type="pct"/>
          </w:tcPr>
          <w:p w14:paraId="0119AB9A" w14:textId="02F3EC77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  <w:tc>
          <w:tcPr>
            <w:tcW w:w="466" w:type="pct"/>
          </w:tcPr>
          <w:p w14:paraId="50D8F302" w14:textId="75838434" w:rsidR="00D17DC4" w:rsidRPr="00CE0599" w:rsidRDefault="006471B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9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</w:tr>
      <w:tr w:rsidR="00D17DC4" w:rsidRPr="00CE0599" w14:paraId="51D8A5E1" w14:textId="77777777" w:rsidTr="00863CAB">
        <w:tc>
          <w:tcPr>
            <w:tcW w:w="172" w:type="pct"/>
          </w:tcPr>
          <w:p w14:paraId="5708BCC4" w14:textId="500B0B51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2" w:type="pct"/>
          </w:tcPr>
          <w:p w14:paraId="053E89FE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1027" w:type="pct"/>
          </w:tcPr>
          <w:p w14:paraId="4B408022" w14:textId="77777777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Проведение мероприятий по недопущению затопления в весенний паводковый период мостов через р. Шумиха и р. Анискин</w:t>
            </w:r>
          </w:p>
        </w:tc>
        <w:tc>
          <w:tcPr>
            <w:tcW w:w="612" w:type="pct"/>
          </w:tcPr>
          <w:p w14:paraId="04806E4C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E141A32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3DE00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04C87404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189" w:type="pct"/>
          </w:tcPr>
          <w:p w14:paraId="19178084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5AA113C" w14:textId="6159E352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  <w:tc>
          <w:tcPr>
            <w:tcW w:w="389" w:type="pct"/>
          </w:tcPr>
          <w:p w14:paraId="5863F6FF" w14:textId="5C9C4ADE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  <w:tc>
          <w:tcPr>
            <w:tcW w:w="393" w:type="pct"/>
          </w:tcPr>
          <w:p w14:paraId="0E078A6D" w14:textId="24F9D292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  <w:tc>
          <w:tcPr>
            <w:tcW w:w="466" w:type="pct"/>
          </w:tcPr>
          <w:p w14:paraId="52563FC1" w14:textId="317AE049" w:rsidR="00D17DC4" w:rsidRPr="00CE0599" w:rsidRDefault="006471B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15</w:t>
            </w:r>
            <w:r w:rsidR="00D17DC4" w:rsidRPr="00CE0599">
              <w:rPr>
                <w:rFonts w:ascii="Arial" w:hAnsi="Arial" w:cs="Arial"/>
              </w:rPr>
              <w:t>,0</w:t>
            </w:r>
          </w:p>
        </w:tc>
      </w:tr>
      <w:tr w:rsidR="00D17DC4" w:rsidRPr="00CE0599" w14:paraId="3DF55A3C" w14:textId="77777777" w:rsidTr="00863CAB">
        <w:tc>
          <w:tcPr>
            <w:tcW w:w="172" w:type="pct"/>
          </w:tcPr>
          <w:p w14:paraId="7F608F9C" w14:textId="4F8B030F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2" w:type="pct"/>
          </w:tcPr>
          <w:p w14:paraId="367262F0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2.3</w:t>
            </w:r>
          </w:p>
        </w:tc>
        <w:tc>
          <w:tcPr>
            <w:tcW w:w="1027" w:type="pct"/>
          </w:tcPr>
          <w:p w14:paraId="5D4A500D" w14:textId="77777777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612" w:type="pct"/>
          </w:tcPr>
          <w:p w14:paraId="06EDEBC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7AD7BB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3B301BE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556A392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17CE182B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881F479" w14:textId="5BF34FBF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6,0</w:t>
            </w:r>
          </w:p>
        </w:tc>
        <w:tc>
          <w:tcPr>
            <w:tcW w:w="389" w:type="pct"/>
          </w:tcPr>
          <w:p w14:paraId="0C8CB168" w14:textId="18394E07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6,0</w:t>
            </w:r>
          </w:p>
        </w:tc>
        <w:tc>
          <w:tcPr>
            <w:tcW w:w="393" w:type="pct"/>
          </w:tcPr>
          <w:p w14:paraId="0C7EA865" w14:textId="7F17EFDF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6,0</w:t>
            </w:r>
          </w:p>
        </w:tc>
        <w:tc>
          <w:tcPr>
            <w:tcW w:w="466" w:type="pct"/>
          </w:tcPr>
          <w:p w14:paraId="720ED459" w14:textId="0AE60CE6" w:rsidR="00D17DC4" w:rsidRPr="00CE0599" w:rsidRDefault="006471B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18,0</w:t>
            </w:r>
          </w:p>
        </w:tc>
      </w:tr>
      <w:tr w:rsidR="00D17DC4" w:rsidRPr="00CE0599" w14:paraId="0371CC25" w14:textId="77777777" w:rsidTr="00863CAB">
        <w:tc>
          <w:tcPr>
            <w:tcW w:w="172" w:type="pct"/>
          </w:tcPr>
          <w:p w14:paraId="08938C0A" w14:textId="475897D5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2" w:type="pct"/>
          </w:tcPr>
          <w:p w14:paraId="1F6FFFC0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1027" w:type="pct"/>
          </w:tcPr>
          <w:p w14:paraId="26B3315B" w14:textId="77777777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 за счет средств софинансирования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43794A46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F232D95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39871EA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A56EE1C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</w:t>
            </w:r>
            <w:r w:rsidRPr="00CE05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E0599">
              <w:rPr>
                <w:rFonts w:ascii="Arial" w:hAnsi="Arial" w:cs="Arial"/>
                <w:sz w:val="24"/>
                <w:szCs w:val="24"/>
              </w:rPr>
              <w:t>4920</w:t>
            </w:r>
          </w:p>
        </w:tc>
        <w:tc>
          <w:tcPr>
            <w:tcW w:w="189" w:type="pct"/>
          </w:tcPr>
          <w:p w14:paraId="63F96250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13D9577" w14:textId="26DAA13E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6,0</w:t>
            </w:r>
          </w:p>
        </w:tc>
        <w:tc>
          <w:tcPr>
            <w:tcW w:w="389" w:type="pct"/>
          </w:tcPr>
          <w:p w14:paraId="629BE07A" w14:textId="40D30EB2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6,0</w:t>
            </w:r>
          </w:p>
        </w:tc>
        <w:tc>
          <w:tcPr>
            <w:tcW w:w="393" w:type="pct"/>
          </w:tcPr>
          <w:p w14:paraId="10FF980B" w14:textId="7FBF2EC8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6,0</w:t>
            </w:r>
          </w:p>
        </w:tc>
        <w:tc>
          <w:tcPr>
            <w:tcW w:w="466" w:type="pct"/>
          </w:tcPr>
          <w:p w14:paraId="38788ACE" w14:textId="17CE1D79" w:rsidR="00D17DC4" w:rsidRPr="00CE0599" w:rsidRDefault="006471B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18,0</w:t>
            </w:r>
          </w:p>
        </w:tc>
      </w:tr>
      <w:tr w:rsidR="00D17DC4" w:rsidRPr="00CE0599" w14:paraId="5366EDBC" w14:textId="77777777" w:rsidTr="00863CAB">
        <w:tc>
          <w:tcPr>
            <w:tcW w:w="172" w:type="pct"/>
          </w:tcPr>
          <w:p w14:paraId="3FB1499C" w14:textId="58DCD617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2" w:type="pct"/>
          </w:tcPr>
          <w:p w14:paraId="0F61B8EC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2.4.</w:t>
            </w:r>
          </w:p>
        </w:tc>
        <w:tc>
          <w:tcPr>
            <w:tcW w:w="1027" w:type="pct"/>
          </w:tcPr>
          <w:p w14:paraId="32FFE1A5" w14:textId="3F6B8938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>первичных средств пожаротушения</w:t>
            </w:r>
          </w:p>
        </w:tc>
        <w:tc>
          <w:tcPr>
            <w:tcW w:w="612" w:type="pct"/>
          </w:tcPr>
          <w:p w14:paraId="1D803B5A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B71BF50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5C5552D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E617583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2BE61E73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2ADEFF" w14:textId="62209BD2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</w:tcPr>
          <w:p w14:paraId="25B99F7A" w14:textId="4CD0B3A2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</w:tcPr>
          <w:p w14:paraId="5D27BFB2" w14:textId="54C074B6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</w:tcPr>
          <w:p w14:paraId="58F1E83A" w14:textId="57AC9CC7" w:rsidR="00D17DC4" w:rsidRPr="00CE0599" w:rsidRDefault="006471B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300,0</w:t>
            </w:r>
          </w:p>
        </w:tc>
      </w:tr>
      <w:tr w:rsidR="00D17DC4" w:rsidRPr="00CE0599" w14:paraId="7E1C5C7C" w14:textId="77777777" w:rsidTr="00863CAB">
        <w:tc>
          <w:tcPr>
            <w:tcW w:w="172" w:type="pct"/>
          </w:tcPr>
          <w:p w14:paraId="2EBB1805" w14:textId="7CDDDD56" w:rsidR="00D17DC4" w:rsidRPr="00CE0599" w:rsidRDefault="00863CAB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16</w:t>
            </w:r>
          </w:p>
        </w:tc>
        <w:tc>
          <w:tcPr>
            <w:tcW w:w="542" w:type="pct"/>
          </w:tcPr>
          <w:p w14:paraId="5A953FAC" w14:textId="77777777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2.4.1.</w:t>
            </w:r>
          </w:p>
        </w:tc>
        <w:tc>
          <w:tcPr>
            <w:tcW w:w="1027" w:type="pct"/>
          </w:tcPr>
          <w:p w14:paraId="2AB88ABE" w14:textId="77777777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средств пожаротушения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04AF6C06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сельсовета, всего</w:t>
            </w:r>
          </w:p>
        </w:tc>
        <w:tc>
          <w:tcPr>
            <w:tcW w:w="188" w:type="pct"/>
          </w:tcPr>
          <w:p w14:paraId="58CFE33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</w:tcPr>
          <w:p w14:paraId="3A4CA84C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9E133FE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3F945C95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9B09AA5" w14:textId="4A725840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</w:tcPr>
          <w:p w14:paraId="47296F9A" w14:textId="6A3C906C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</w:tcPr>
          <w:p w14:paraId="1BAB419C" w14:textId="19EA2202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</w:tcPr>
          <w:p w14:paraId="1400CF46" w14:textId="55CC56C5" w:rsidR="00D17DC4" w:rsidRPr="00CE0599" w:rsidRDefault="006471B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300,0</w:t>
            </w:r>
          </w:p>
        </w:tc>
      </w:tr>
      <w:tr w:rsidR="00D17DC4" w:rsidRPr="00CE0599" w14:paraId="651EA2A9" w14:textId="77777777" w:rsidTr="00863CAB">
        <w:tc>
          <w:tcPr>
            <w:tcW w:w="172" w:type="pct"/>
          </w:tcPr>
          <w:p w14:paraId="1139D00F" w14:textId="1B36E318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2" w:type="pct"/>
          </w:tcPr>
          <w:p w14:paraId="71EF7D74" w14:textId="4DB3C41C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</w:t>
            </w:r>
            <w:r w:rsidR="00031BF0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>.</w:t>
            </w:r>
          </w:p>
        </w:tc>
        <w:tc>
          <w:tcPr>
            <w:tcW w:w="1027" w:type="pct"/>
          </w:tcPr>
          <w:p w14:paraId="0BACB937" w14:textId="7FF7CDFA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>полос</w:t>
            </w:r>
          </w:p>
        </w:tc>
        <w:tc>
          <w:tcPr>
            <w:tcW w:w="612" w:type="pct"/>
          </w:tcPr>
          <w:p w14:paraId="7C4A2002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2BAF34C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9148D25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4777273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189" w:type="pct"/>
          </w:tcPr>
          <w:p w14:paraId="356E6D7C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86B015D" w14:textId="1FCB4302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687, 700</w:t>
            </w:r>
          </w:p>
        </w:tc>
        <w:tc>
          <w:tcPr>
            <w:tcW w:w="389" w:type="pct"/>
          </w:tcPr>
          <w:p w14:paraId="6C204C63" w14:textId="6B85F274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687, 700</w:t>
            </w:r>
          </w:p>
        </w:tc>
        <w:tc>
          <w:tcPr>
            <w:tcW w:w="393" w:type="pct"/>
          </w:tcPr>
          <w:p w14:paraId="2E1F589E" w14:textId="51C49FD6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687, 700</w:t>
            </w:r>
          </w:p>
        </w:tc>
        <w:tc>
          <w:tcPr>
            <w:tcW w:w="466" w:type="pct"/>
          </w:tcPr>
          <w:p w14:paraId="0397798C" w14:textId="1127F3D8" w:rsidR="00D17DC4" w:rsidRPr="00CE0599" w:rsidRDefault="006471B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2 063,100</w:t>
            </w:r>
          </w:p>
        </w:tc>
      </w:tr>
      <w:tr w:rsidR="00D17DC4" w:rsidRPr="00CE0599" w14:paraId="58419856" w14:textId="77777777" w:rsidTr="00863CAB">
        <w:tc>
          <w:tcPr>
            <w:tcW w:w="172" w:type="pct"/>
          </w:tcPr>
          <w:p w14:paraId="63530D13" w14:textId="0A4F5D39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42" w:type="pct"/>
          </w:tcPr>
          <w:p w14:paraId="04299063" w14:textId="6C195931" w:rsidR="00D17DC4" w:rsidRPr="00CE0599" w:rsidRDefault="00D17DC4" w:rsidP="00D17DC4">
            <w:pPr>
              <w:rPr>
                <w:rFonts w:ascii="Arial" w:hAnsi="Arial" w:cs="Arial"/>
                <w:lang w:val="en-US"/>
              </w:rPr>
            </w:pPr>
            <w:r w:rsidRPr="00CE0599">
              <w:rPr>
                <w:rFonts w:ascii="Arial" w:hAnsi="Arial" w:cs="Arial"/>
              </w:rPr>
              <w:t>Мероприятие 2.</w:t>
            </w:r>
            <w:r w:rsidR="00031BF0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>.</w:t>
            </w:r>
            <w:r w:rsidRPr="00CE059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27" w:type="pct"/>
          </w:tcPr>
          <w:p w14:paraId="4994CA74" w14:textId="77777777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6C27AF96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987F977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07A1A55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750E905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26086339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AD3510F" w14:textId="236D122A" w:rsidR="00D17DC4" w:rsidRPr="00CE0599" w:rsidRDefault="001C609C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</w:t>
            </w:r>
            <w:r w:rsidR="006471B4" w:rsidRPr="00CE0599">
              <w:rPr>
                <w:rFonts w:ascii="Arial" w:hAnsi="Arial" w:cs="Arial"/>
              </w:rPr>
              <w:t>52</w:t>
            </w:r>
            <w:r w:rsidR="00D17DC4" w:rsidRPr="00CE0599">
              <w:rPr>
                <w:rFonts w:ascii="Arial" w:hAnsi="Arial" w:cs="Arial"/>
              </w:rPr>
              <w:t>,</w:t>
            </w:r>
            <w:r w:rsidR="006471B4" w:rsidRPr="00CE0599">
              <w:rPr>
                <w:rFonts w:ascii="Arial" w:hAnsi="Arial" w:cs="Arial"/>
              </w:rPr>
              <w:t>7</w:t>
            </w:r>
            <w:r w:rsidRPr="00CE0599">
              <w:rPr>
                <w:rFonts w:ascii="Arial" w:hAnsi="Arial" w:cs="Arial"/>
              </w:rPr>
              <w:t>00</w:t>
            </w:r>
          </w:p>
        </w:tc>
        <w:tc>
          <w:tcPr>
            <w:tcW w:w="389" w:type="pct"/>
          </w:tcPr>
          <w:p w14:paraId="07D96DA4" w14:textId="3BC659F2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652,700</w:t>
            </w:r>
          </w:p>
        </w:tc>
        <w:tc>
          <w:tcPr>
            <w:tcW w:w="393" w:type="pct"/>
          </w:tcPr>
          <w:p w14:paraId="3B4FE11A" w14:textId="1D5BEAAE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652,700</w:t>
            </w:r>
          </w:p>
        </w:tc>
        <w:tc>
          <w:tcPr>
            <w:tcW w:w="466" w:type="pct"/>
          </w:tcPr>
          <w:p w14:paraId="027B88F4" w14:textId="576EF0C6" w:rsidR="00D17DC4" w:rsidRPr="00CE0599" w:rsidRDefault="001C609C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</w:t>
            </w:r>
            <w:r w:rsidR="006471B4" w:rsidRPr="00CE0599">
              <w:rPr>
                <w:rFonts w:ascii="Arial" w:hAnsi="Arial" w:cs="Arial"/>
              </w:rPr>
              <w:t>958</w:t>
            </w:r>
            <w:r w:rsidRPr="00CE0599">
              <w:rPr>
                <w:rFonts w:ascii="Arial" w:hAnsi="Arial" w:cs="Arial"/>
              </w:rPr>
              <w:t>,</w:t>
            </w:r>
            <w:r w:rsidR="006471B4" w:rsidRPr="00CE0599">
              <w:rPr>
                <w:rFonts w:ascii="Arial" w:hAnsi="Arial" w:cs="Arial"/>
              </w:rPr>
              <w:t>1</w:t>
            </w:r>
          </w:p>
        </w:tc>
      </w:tr>
      <w:tr w:rsidR="00D17DC4" w:rsidRPr="00CE0599" w14:paraId="5CA45A6F" w14:textId="77777777" w:rsidTr="00863CAB">
        <w:tc>
          <w:tcPr>
            <w:tcW w:w="172" w:type="pct"/>
          </w:tcPr>
          <w:p w14:paraId="677DEEB6" w14:textId="1276B306" w:rsidR="00D17DC4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42" w:type="pct"/>
          </w:tcPr>
          <w:p w14:paraId="653BBA4B" w14:textId="73E353B2" w:rsidR="00D17DC4" w:rsidRPr="00CE0599" w:rsidRDefault="00D17DC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</w:t>
            </w:r>
            <w:r w:rsidR="00031BF0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>.2.</w:t>
            </w:r>
          </w:p>
        </w:tc>
        <w:tc>
          <w:tcPr>
            <w:tcW w:w="1027" w:type="pct"/>
          </w:tcPr>
          <w:p w14:paraId="3F66CAF4" w14:textId="77777777" w:rsidR="00D17DC4" w:rsidRPr="00CE0599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12" w:type="pct"/>
          </w:tcPr>
          <w:p w14:paraId="6584C835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0183BA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F2754AD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2E87672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</w:t>
            </w:r>
            <w:r w:rsidRPr="00CE05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B14C828" w14:textId="77777777" w:rsidR="00D17DC4" w:rsidRPr="00CE0599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74F9114" w14:textId="06A52127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35,0</w:t>
            </w:r>
          </w:p>
        </w:tc>
        <w:tc>
          <w:tcPr>
            <w:tcW w:w="389" w:type="pct"/>
          </w:tcPr>
          <w:p w14:paraId="427D9158" w14:textId="03E49CA7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35,0</w:t>
            </w:r>
          </w:p>
        </w:tc>
        <w:tc>
          <w:tcPr>
            <w:tcW w:w="393" w:type="pct"/>
          </w:tcPr>
          <w:p w14:paraId="663DB828" w14:textId="4B7D8612" w:rsidR="00D17DC4" w:rsidRPr="00CE0599" w:rsidRDefault="006471B4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35,0</w:t>
            </w:r>
          </w:p>
        </w:tc>
        <w:tc>
          <w:tcPr>
            <w:tcW w:w="466" w:type="pct"/>
          </w:tcPr>
          <w:p w14:paraId="68CEB28B" w14:textId="0229945A" w:rsidR="00D17DC4" w:rsidRPr="00CE0599" w:rsidRDefault="006471B4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105,0</w:t>
            </w:r>
          </w:p>
        </w:tc>
      </w:tr>
      <w:tr w:rsidR="00031BF0" w:rsidRPr="00CE0599" w14:paraId="40D9175D" w14:textId="77777777" w:rsidTr="00863CAB">
        <w:tc>
          <w:tcPr>
            <w:tcW w:w="172" w:type="pct"/>
          </w:tcPr>
          <w:p w14:paraId="4A43A6A7" w14:textId="3FC06ED8" w:rsidR="00031BF0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2" w:type="pct"/>
          </w:tcPr>
          <w:p w14:paraId="205D3D58" w14:textId="2D070775" w:rsidR="00031BF0" w:rsidRPr="00CE0599" w:rsidRDefault="00031BF0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2.6</w:t>
            </w:r>
          </w:p>
        </w:tc>
        <w:tc>
          <w:tcPr>
            <w:tcW w:w="1027" w:type="pct"/>
          </w:tcPr>
          <w:p w14:paraId="3407294B" w14:textId="6856EBBD" w:rsidR="00031BF0" w:rsidRPr="00CE0599" w:rsidRDefault="00031BF0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612" w:type="pct"/>
          </w:tcPr>
          <w:p w14:paraId="11C7F14C" w14:textId="418FB09F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E80BC4A" w14:textId="55968A37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BC427E4" w14:textId="078032FD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5F3B3AD4" w14:textId="2BCAB36E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</w:t>
            </w:r>
            <w:r w:rsidRPr="00CE05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E4CD185" w14:textId="3E1E9C86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40EDAD8" w14:textId="5405782D" w:rsidR="00031BF0" w:rsidRPr="00CE0599" w:rsidRDefault="001C255F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209,0</w:t>
            </w:r>
          </w:p>
        </w:tc>
        <w:tc>
          <w:tcPr>
            <w:tcW w:w="389" w:type="pct"/>
          </w:tcPr>
          <w:p w14:paraId="28EE704E" w14:textId="4B07C819" w:rsidR="00031BF0" w:rsidRPr="00CE0599" w:rsidRDefault="001C255F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209,0</w:t>
            </w:r>
          </w:p>
        </w:tc>
        <w:tc>
          <w:tcPr>
            <w:tcW w:w="393" w:type="pct"/>
          </w:tcPr>
          <w:p w14:paraId="5E572006" w14:textId="447A583A" w:rsidR="00031BF0" w:rsidRPr="00CE0599" w:rsidRDefault="001C255F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209,0</w:t>
            </w:r>
          </w:p>
        </w:tc>
        <w:tc>
          <w:tcPr>
            <w:tcW w:w="466" w:type="pct"/>
          </w:tcPr>
          <w:p w14:paraId="4F746F27" w14:textId="728B42EC" w:rsidR="00031BF0" w:rsidRPr="00CE0599" w:rsidRDefault="001C255F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627,0</w:t>
            </w:r>
          </w:p>
        </w:tc>
      </w:tr>
      <w:tr w:rsidR="00031BF0" w:rsidRPr="00CE0599" w14:paraId="7AE57F08" w14:textId="77777777" w:rsidTr="00863CAB">
        <w:tc>
          <w:tcPr>
            <w:tcW w:w="172" w:type="pct"/>
          </w:tcPr>
          <w:p w14:paraId="15A8143D" w14:textId="54693127" w:rsidR="00031BF0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42" w:type="pct"/>
          </w:tcPr>
          <w:p w14:paraId="6C1D1EEE" w14:textId="4C290EEE" w:rsidR="00031BF0" w:rsidRPr="00CE0599" w:rsidRDefault="00031BF0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2.6.1</w:t>
            </w:r>
          </w:p>
        </w:tc>
        <w:tc>
          <w:tcPr>
            <w:tcW w:w="1027" w:type="pct"/>
          </w:tcPr>
          <w:p w14:paraId="34388833" w14:textId="3426DDD1" w:rsidR="00031BF0" w:rsidRPr="00CE0599" w:rsidRDefault="00031BF0" w:rsidP="00D17DC4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0599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</w:t>
            </w:r>
          </w:p>
        </w:tc>
        <w:tc>
          <w:tcPr>
            <w:tcW w:w="612" w:type="pct"/>
          </w:tcPr>
          <w:p w14:paraId="77CDCA31" w14:textId="4077A4DE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CD2A673" w14:textId="0B414E81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8484BF1" w14:textId="5C30D698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8961EEF" w14:textId="1A524DAB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</w:t>
            </w:r>
            <w:r w:rsidRPr="00CE05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322DB47B" w14:textId="6E769AC1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E719DB0" w14:textId="741020EA" w:rsidR="00031BF0" w:rsidRPr="00CE0599" w:rsidRDefault="001C255F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180,0</w:t>
            </w:r>
          </w:p>
        </w:tc>
        <w:tc>
          <w:tcPr>
            <w:tcW w:w="389" w:type="pct"/>
          </w:tcPr>
          <w:p w14:paraId="07BB3BF6" w14:textId="34AE64E3" w:rsidR="00031BF0" w:rsidRPr="00CE0599" w:rsidRDefault="001C255F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180,0</w:t>
            </w:r>
          </w:p>
        </w:tc>
        <w:tc>
          <w:tcPr>
            <w:tcW w:w="393" w:type="pct"/>
          </w:tcPr>
          <w:p w14:paraId="34F809BC" w14:textId="2161215F" w:rsidR="00031BF0" w:rsidRPr="00CE0599" w:rsidRDefault="001C255F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180,0</w:t>
            </w:r>
          </w:p>
        </w:tc>
        <w:tc>
          <w:tcPr>
            <w:tcW w:w="466" w:type="pct"/>
          </w:tcPr>
          <w:p w14:paraId="2A9A4212" w14:textId="3A05C9DD" w:rsidR="00031BF0" w:rsidRPr="00CE0599" w:rsidRDefault="001C255F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540,0</w:t>
            </w:r>
          </w:p>
        </w:tc>
      </w:tr>
      <w:tr w:rsidR="00031BF0" w:rsidRPr="00CE0599" w14:paraId="6659C2F9" w14:textId="77777777" w:rsidTr="00863CAB">
        <w:tc>
          <w:tcPr>
            <w:tcW w:w="172" w:type="pct"/>
          </w:tcPr>
          <w:p w14:paraId="2963811D" w14:textId="628F9974" w:rsidR="00031BF0" w:rsidRPr="00CE0599" w:rsidRDefault="00863CA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42" w:type="pct"/>
          </w:tcPr>
          <w:p w14:paraId="695CEFE7" w14:textId="3D5B0837" w:rsidR="00031BF0" w:rsidRPr="00CE0599" w:rsidRDefault="00031BF0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2.6.2</w:t>
            </w:r>
          </w:p>
        </w:tc>
        <w:tc>
          <w:tcPr>
            <w:tcW w:w="1027" w:type="pct"/>
          </w:tcPr>
          <w:p w14:paraId="2D6C5DDD" w14:textId="13CF250E" w:rsidR="00031BF0" w:rsidRPr="00CE0599" w:rsidRDefault="00031BF0" w:rsidP="00D17DC4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0599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за счет средств софинансирования по субсидии бюджетам муниципальных образований края</w:t>
            </w:r>
          </w:p>
        </w:tc>
        <w:tc>
          <w:tcPr>
            <w:tcW w:w="612" w:type="pct"/>
          </w:tcPr>
          <w:p w14:paraId="3159C52C" w14:textId="48FCC213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BEDF350" w14:textId="636D5B44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29C2518" w14:textId="58A57862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B47EC2D" w14:textId="627A5044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</w:t>
            </w:r>
            <w:r w:rsidRPr="00CE05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13C47C0" w14:textId="0CB8968D" w:rsidR="00031BF0" w:rsidRPr="00CE0599" w:rsidRDefault="00031BF0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0995C94" w14:textId="020CAC5D" w:rsidR="00031BF0" w:rsidRPr="00CE0599" w:rsidRDefault="001C255F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29,0</w:t>
            </w:r>
          </w:p>
        </w:tc>
        <w:tc>
          <w:tcPr>
            <w:tcW w:w="389" w:type="pct"/>
          </w:tcPr>
          <w:p w14:paraId="36816CB6" w14:textId="0E337EDD" w:rsidR="00031BF0" w:rsidRPr="00CE0599" w:rsidRDefault="001C255F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29,0</w:t>
            </w:r>
          </w:p>
        </w:tc>
        <w:tc>
          <w:tcPr>
            <w:tcW w:w="393" w:type="pct"/>
          </w:tcPr>
          <w:p w14:paraId="1E345EE1" w14:textId="1B1437DE" w:rsidR="00031BF0" w:rsidRPr="00CE0599" w:rsidRDefault="001C255F" w:rsidP="00D17DC4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29,0</w:t>
            </w:r>
          </w:p>
        </w:tc>
        <w:tc>
          <w:tcPr>
            <w:tcW w:w="466" w:type="pct"/>
          </w:tcPr>
          <w:p w14:paraId="5A28B2A1" w14:textId="644E1991" w:rsidR="00031BF0" w:rsidRPr="00CE0599" w:rsidRDefault="001C255F" w:rsidP="00D17DC4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87,0</w:t>
            </w:r>
          </w:p>
        </w:tc>
      </w:tr>
      <w:tr w:rsidR="001C255F" w:rsidRPr="00CE0599" w14:paraId="2F9F693D" w14:textId="77777777" w:rsidTr="00863CAB">
        <w:tc>
          <w:tcPr>
            <w:tcW w:w="172" w:type="pct"/>
          </w:tcPr>
          <w:p w14:paraId="36F723E4" w14:textId="39FEF3BF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42" w:type="pct"/>
          </w:tcPr>
          <w:p w14:paraId="4228B18D" w14:textId="40F921D9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2.7.</w:t>
            </w:r>
          </w:p>
        </w:tc>
        <w:tc>
          <w:tcPr>
            <w:tcW w:w="1027" w:type="pct"/>
          </w:tcPr>
          <w:p w14:paraId="2E305241" w14:textId="705EC6D3" w:rsidR="001C255F" w:rsidRPr="00CE0599" w:rsidRDefault="001C255F" w:rsidP="001C255F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0599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</w:p>
        </w:tc>
        <w:tc>
          <w:tcPr>
            <w:tcW w:w="612" w:type="pct"/>
          </w:tcPr>
          <w:p w14:paraId="0ED04DE6" w14:textId="566C5424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8493290" w14:textId="3CD908FC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B25BF7D" w14:textId="0A74E2E4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522FFDF1" w14:textId="0B7D0323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</w:t>
            </w:r>
            <w:r w:rsidRPr="00CE05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="00E5757D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162DF719" w14:textId="7EB04D6C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C6D26D0" w14:textId="3C0E0459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370,0</w:t>
            </w:r>
          </w:p>
        </w:tc>
        <w:tc>
          <w:tcPr>
            <w:tcW w:w="389" w:type="pct"/>
          </w:tcPr>
          <w:p w14:paraId="0276E444" w14:textId="6E2426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370,0</w:t>
            </w:r>
          </w:p>
        </w:tc>
        <w:tc>
          <w:tcPr>
            <w:tcW w:w="393" w:type="pct"/>
          </w:tcPr>
          <w:p w14:paraId="261FAAFE" w14:textId="0B5C2226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370,0</w:t>
            </w:r>
          </w:p>
        </w:tc>
        <w:tc>
          <w:tcPr>
            <w:tcW w:w="466" w:type="pct"/>
          </w:tcPr>
          <w:p w14:paraId="27EFA526" w14:textId="22A5902E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1 110,0</w:t>
            </w:r>
          </w:p>
        </w:tc>
      </w:tr>
      <w:tr w:rsidR="001C255F" w:rsidRPr="00CE0599" w14:paraId="163992CC" w14:textId="77777777" w:rsidTr="00863CAB">
        <w:tc>
          <w:tcPr>
            <w:tcW w:w="172" w:type="pct"/>
          </w:tcPr>
          <w:p w14:paraId="2F9CF3C3" w14:textId="04D9C2DA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42" w:type="pct"/>
          </w:tcPr>
          <w:p w14:paraId="3340508A" w14:textId="52FCAA76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2.7.1</w:t>
            </w:r>
          </w:p>
        </w:tc>
        <w:tc>
          <w:tcPr>
            <w:tcW w:w="1027" w:type="pct"/>
          </w:tcPr>
          <w:p w14:paraId="455E89A9" w14:textId="34DCB957" w:rsidR="001C255F" w:rsidRPr="00CE0599" w:rsidRDefault="001C255F" w:rsidP="001C255F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0599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56D3F5D4" w14:textId="14E4DC3F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C8AB343" w14:textId="6F6519BC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00BE4BD" w14:textId="4F1064E2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3352E082" w14:textId="277BF321" w:rsidR="001C255F" w:rsidRPr="00CE0599" w:rsidRDefault="005667D5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</w:t>
            </w:r>
            <w:r w:rsidRPr="00CE0599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="00E5757D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0D7B9766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596BD20F" w14:textId="4498FEBD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370,0</w:t>
            </w:r>
          </w:p>
        </w:tc>
        <w:tc>
          <w:tcPr>
            <w:tcW w:w="389" w:type="pct"/>
          </w:tcPr>
          <w:p w14:paraId="18667786" w14:textId="3C71842F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370,0</w:t>
            </w:r>
          </w:p>
        </w:tc>
        <w:tc>
          <w:tcPr>
            <w:tcW w:w="393" w:type="pct"/>
          </w:tcPr>
          <w:p w14:paraId="2E03FCA3" w14:textId="69E8CBA6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370,0</w:t>
            </w:r>
          </w:p>
        </w:tc>
        <w:tc>
          <w:tcPr>
            <w:tcW w:w="466" w:type="pct"/>
          </w:tcPr>
          <w:p w14:paraId="69FFD274" w14:textId="6E239F36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1 110,0</w:t>
            </w:r>
          </w:p>
        </w:tc>
      </w:tr>
      <w:tr w:rsidR="001C255F" w:rsidRPr="00CE0599" w14:paraId="0960286D" w14:textId="77777777" w:rsidTr="00863CAB">
        <w:tc>
          <w:tcPr>
            <w:tcW w:w="172" w:type="pct"/>
          </w:tcPr>
          <w:p w14:paraId="55154F39" w14:textId="3114DE38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542" w:type="pct"/>
          </w:tcPr>
          <w:p w14:paraId="2D8D2EED" w14:textId="3DBCF3D6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2.8.</w:t>
            </w:r>
          </w:p>
        </w:tc>
        <w:tc>
          <w:tcPr>
            <w:tcW w:w="1027" w:type="pct"/>
          </w:tcPr>
          <w:p w14:paraId="1C4DFF2F" w14:textId="63A96A41" w:rsidR="001C255F" w:rsidRPr="00CE0599" w:rsidRDefault="001C255F" w:rsidP="001C255F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0599">
              <w:rPr>
                <w:rFonts w:ascii="Arial" w:eastAsia="Calibri" w:hAnsi="Arial" w:cs="Arial"/>
                <w:sz w:val="24"/>
                <w:szCs w:val="24"/>
              </w:rPr>
              <w:t>Ремонт наружных источников пожарного водоснабжения (пожарных водоемов)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за счет средств</w:t>
            </w:r>
            <w:r w:rsidR="00E5757D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</w:rPr>
              <w:t>бюджета муниципального образования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774373AE" w14:textId="7D5F86B9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1B9D098" w14:textId="36AA256D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0845720" w14:textId="4C4EB5E6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00F1C7F" w14:textId="03F57751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0120000020</w:t>
            </w:r>
          </w:p>
        </w:tc>
        <w:tc>
          <w:tcPr>
            <w:tcW w:w="189" w:type="pct"/>
          </w:tcPr>
          <w:p w14:paraId="0EC524FC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C288554" w14:textId="3FEDEF9E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200,0</w:t>
            </w:r>
          </w:p>
        </w:tc>
        <w:tc>
          <w:tcPr>
            <w:tcW w:w="389" w:type="pct"/>
          </w:tcPr>
          <w:p w14:paraId="798FC0AD" w14:textId="7FD795D0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</w:tcPr>
          <w:p w14:paraId="1ADFB2E6" w14:textId="19A33FD6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</w:tcPr>
          <w:p w14:paraId="12DED363" w14:textId="260E65B4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200,0</w:t>
            </w:r>
          </w:p>
        </w:tc>
      </w:tr>
      <w:tr w:rsidR="001C255F" w:rsidRPr="00CE0599" w14:paraId="5E1FADA0" w14:textId="77777777" w:rsidTr="00863CAB">
        <w:tc>
          <w:tcPr>
            <w:tcW w:w="172" w:type="pct"/>
            <w:vMerge w:val="restart"/>
          </w:tcPr>
          <w:p w14:paraId="282E294B" w14:textId="2EAF05F7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42" w:type="pct"/>
            <w:vMerge w:val="restart"/>
          </w:tcPr>
          <w:p w14:paraId="0DF2FB57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027" w:type="pct"/>
            <w:vMerge w:val="restart"/>
          </w:tcPr>
          <w:p w14:paraId="3DA0EAF5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«Благоустройство территории Тасеевского сельсовета»</w:t>
            </w:r>
          </w:p>
        </w:tc>
        <w:tc>
          <w:tcPr>
            <w:tcW w:w="612" w:type="pct"/>
          </w:tcPr>
          <w:p w14:paraId="6162953D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14:paraId="1E04360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22988CF9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164E04F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5FE04DA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1D0CE3F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292E449" w14:textId="5C3160F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9 980,875</w:t>
            </w:r>
          </w:p>
        </w:tc>
        <w:tc>
          <w:tcPr>
            <w:tcW w:w="389" w:type="pct"/>
          </w:tcPr>
          <w:p w14:paraId="284C7EAA" w14:textId="4EE73DD0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7 740,912</w:t>
            </w:r>
          </w:p>
        </w:tc>
        <w:tc>
          <w:tcPr>
            <w:tcW w:w="393" w:type="pct"/>
          </w:tcPr>
          <w:p w14:paraId="19A417CD" w14:textId="146079E0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7 750,912</w:t>
            </w:r>
          </w:p>
        </w:tc>
        <w:tc>
          <w:tcPr>
            <w:tcW w:w="466" w:type="pct"/>
          </w:tcPr>
          <w:p w14:paraId="4731D75C" w14:textId="0AB3DF41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25 472,699</w:t>
            </w:r>
          </w:p>
        </w:tc>
      </w:tr>
      <w:tr w:rsidR="001C255F" w:rsidRPr="00CE0599" w14:paraId="18A3BF26" w14:textId="77777777" w:rsidTr="00863CAB">
        <w:tc>
          <w:tcPr>
            <w:tcW w:w="172" w:type="pct"/>
            <w:vMerge/>
          </w:tcPr>
          <w:p w14:paraId="0054BEBA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4E2592C0" w14:textId="77777777" w:rsidR="001C255F" w:rsidRPr="00CE0599" w:rsidRDefault="001C255F" w:rsidP="001C255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27BBDE6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3030E2DE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5E7C2EF8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D22D58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1C65A7E8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02E7344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7ACDDFE2" w14:textId="7EE2558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5 307,963</w:t>
            </w:r>
          </w:p>
        </w:tc>
        <w:tc>
          <w:tcPr>
            <w:tcW w:w="389" w:type="pct"/>
          </w:tcPr>
          <w:p w14:paraId="4712DB9D" w14:textId="4DF0D5B5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3 559,00</w:t>
            </w:r>
          </w:p>
        </w:tc>
        <w:tc>
          <w:tcPr>
            <w:tcW w:w="393" w:type="pct"/>
          </w:tcPr>
          <w:p w14:paraId="397FDFD7" w14:textId="1C72B904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3 559,00</w:t>
            </w:r>
          </w:p>
        </w:tc>
        <w:tc>
          <w:tcPr>
            <w:tcW w:w="466" w:type="pct"/>
          </w:tcPr>
          <w:p w14:paraId="79BB11B8" w14:textId="002D6840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12 425,963</w:t>
            </w:r>
          </w:p>
        </w:tc>
      </w:tr>
      <w:tr w:rsidR="001C255F" w:rsidRPr="00CE0599" w14:paraId="60450F9D" w14:textId="77777777" w:rsidTr="00863CAB">
        <w:trPr>
          <w:trHeight w:val="541"/>
        </w:trPr>
        <w:tc>
          <w:tcPr>
            <w:tcW w:w="172" w:type="pct"/>
            <w:vMerge/>
          </w:tcPr>
          <w:p w14:paraId="5CE8DFA8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6CD91B7A" w14:textId="77777777" w:rsidR="001C255F" w:rsidRPr="00CE0599" w:rsidRDefault="001C255F" w:rsidP="001C255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6000034A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7B8B2457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23FE247A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7CA345C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534797A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7C926AB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813CD8A" w14:textId="28442918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4 672,912</w:t>
            </w:r>
          </w:p>
        </w:tc>
        <w:tc>
          <w:tcPr>
            <w:tcW w:w="389" w:type="pct"/>
          </w:tcPr>
          <w:p w14:paraId="4AC0D450" w14:textId="6D7302F3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393" w:type="pct"/>
          </w:tcPr>
          <w:p w14:paraId="629DEF35" w14:textId="3BF2503B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66" w:type="pct"/>
          </w:tcPr>
          <w:p w14:paraId="5FEE9E8A" w14:textId="5D1950AC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13 046,736</w:t>
            </w:r>
          </w:p>
        </w:tc>
      </w:tr>
      <w:tr w:rsidR="001C255F" w:rsidRPr="00CE0599" w14:paraId="4B26E530" w14:textId="77777777" w:rsidTr="00863CAB">
        <w:tc>
          <w:tcPr>
            <w:tcW w:w="172" w:type="pct"/>
          </w:tcPr>
          <w:p w14:paraId="5474E110" w14:textId="1C437C7A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42" w:type="pct"/>
          </w:tcPr>
          <w:p w14:paraId="22EAF34A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1027" w:type="pct"/>
          </w:tcPr>
          <w:p w14:paraId="2A841482" w14:textId="7C685836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Содержание и ремонт име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 xml:space="preserve">ющихся сетей </w:t>
            </w:r>
            <w:proofErr w:type="gramStart"/>
            <w:r w:rsidR="00863CAB" w:rsidRPr="00CE0599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="00863CAB" w:rsidRPr="00CE0599">
              <w:rPr>
                <w:rFonts w:ascii="Arial" w:hAnsi="Arial" w:cs="Arial"/>
                <w:sz w:val="24"/>
                <w:szCs w:val="24"/>
              </w:rPr>
              <w:t xml:space="preserve"> освещения</w:t>
            </w:r>
          </w:p>
        </w:tc>
        <w:tc>
          <w:tcPr>
            <w:tcW w:w="612" w:type="pct"/>
          </w:tcPr>
          <w:p w14:paraId="281382AA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F887985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1AA9AE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905D44F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189" w:type="pct"/>
          </w:tcPr>
          <w:p w14:paraId="3FAE914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70717B6" w14:textId="53C66DF9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3 890,0</w:t>
            </w:r>
          </w:p>
        </w:tc>
        <w:tc>
          <w:tcPr>
            <w:tcW w:w="389" w:type="pct"/>
          </w:tcPr>
          <w:p w14:paraId="56257902" w14:textId="1526D100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3 240,00</w:t>
            </w:r>
          </w:p>
        </w:tc>
        <w:tc>
          <w:tcPr>
            <w:tcW w:w="393" w:type="pct"/>
          </w:tcPr>
          <w:p w14:paraId="76A01E09" w14:textId="00567544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3 240,0</w:t>
            </w:r>
          </w:p>
        </w:tc>
        <w:tc>
          <w:tcPr>
            <w:tcW w:w="466" w:type="pct"/>
          </w:tcPr>
          <w:p w14:paraId="77AD3714" w14:textId="74F28681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10 370,0</w:t>
            </w:r>
          </w:p>
        </w:tc>
      </w:tr>
      <w:tr w:rsidR="001C255F" w:rsidRPr="00CE0599" w14:paraId="174F8078" w14:textId="77777777" w:rsidTr="00863CAB">
        <w:trPr>
          <w:trHeight w:val="1021"/>
        </w:trPr>
        <w:tc>
          <w:tcPr>
            <w:tcW w:w="172" w:type="pct"/>
          </w:tcPr>
          <w:p w14:paraId="5A4AD3AB" w14:textId="3A1F780B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42" w:type="pct"/>
          </w:tcPr>
          <w:p w14:paraId="03A72011" w14:textId="3FE67A09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3.2</w:t>
            </w:r>
          </w:p>
        </w:tc>
        <w:tc>
          <w:tcPr>
            <w:tcW w:w="1027" w:type="pct"/>
          </w:tcPr>
          <w:p w14:paraId="3D85D097" w14:textId="0B50E6B8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Прочие мероприятия (организация праздников, обустройство и содержание детских площадок, видеонаблюдение в парке,</w:t>
            </w:r>
            <w:r w:rsidR="00E5757D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разработка проектов по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 и другие мероприятия)</w:t>
            </w:r>
          </w:p>
        </w:tc>
        <w:tc>
          <w:tcPr>
            <w:tcW w:w="612" w:type="pct"/>
          </w:tcPr>
          <w:p w14:paraId="51A01555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055F4DFA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43F191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3B2FDDE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34C21E6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1615B096" w14:textId="755CAAFE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1 417,963</w:t>
            </w:r>
          </w:p>
        </w:tc>
        <w:tc>
          <w:tcPr>
            <w:tcW w:w="389" w:type="pct"/>
          </w:tcPr>
          <w:p w14:paraId="5924296E" w14:textId="1CAEE266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319,00</w:t>
            </w:r>
          </w:p>
        </w:tc>
        <w:tc>
          <w:tcPr>
            <w:tcW w:w="393" w:type="pct"/>
          </w:tcPr>
          <w:p w14:paraId="5B5650FA" w14:textId="30FE8A16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319,0</w:t>
            </w:r>
          </w:p>
        </w:tc>
        <w:tc>
          <w:tcPr>
            <w:tcW w:w="466" w:type="pct"/>
          </w:tcPr>
          <w:p w14:paraId="196D75DE" w14:textId="3FD243A1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2 055,963</w:t>
            </w:r>
          </w:p>
        </w:tc>
      </w:tr>
      <w:tr w:rsidR="001C255F" w:rsidRPr="00CE0599" w14:paraId="58985A7C" w14:textId="77777777" w:rsidTr="00863CAB">
        <w:trPr>
          <w:trHeight w:val="515"/>
        </w:trPr>
        <w:tc>
          <w:tcPr>
            <w:tcW w:w="172" w:type="pct"/>
            <w:vMerge w:val="restart"/>
          </w:tcPr>
          <w:p w14:paraId="6000459F" w14:textId="4910A537" w:rsidR="001C255F" w:rsidRPr="00CE0599" w:rsidRDefault="00863CAB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42" w:type="pct"/>
            <w:vMerge w:val="restart"/>
          </w:tcPr>
          <w:p w14:paraId="057BD04A" w14:textId="668E00ED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3.4</w:t>
            </w:r>
          </w:p>
        </w:tc>
        <w:tc>
          <w:tcPr>
            <w:tcW w:w="1027" w:type="pct"/>
            <w:vMerge w:val="restart"/>
          </w:tcPr>
          <w:p w14:paraId="79F24D18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территории Тасеевского сельсовета (обеспечение деятельности подведомственных учреждений по благоустройству)</w:t>
            </w:r>
          </w:p>
        </w:tc>
        <w:tc>
          <w:tcPr>
            <w:tcW w:w="612" w:type="pct"/>
          </w:tcPr>
          <w:p w14:paraId="5F8483FC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Всего: в том числе</w:t>
            </w:r>
          </w:p>
        </w:tc>
        <w:tc>
          <w:tcPr>
            <w:tcW w:w="188" w:type="pct"/>
          </w:tcPr>
          <w:p w14:paraId="79C83488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0944B62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41C9963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83539F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2CFC9743" w14:textId="1ACEB012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4 672,912</w:t>
            </w:r>
          </w:p>
        </w:tc>
        <w:tc>
          <w:tcPr>
            <w:tcW w:w="389" w:type="pct"/>
          </w:tcPr>
          <w:p w14:paraId="7143AE8B" w14:textId="34E310D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393" w:type="pct"/>
          </w:tcPr>
          <w:p w14:paraId="4C8BF618" w14:textId="11FAC0C1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66" w:type="pct"/>
          </w:tcPr>
          <w:p w14:paraId="306CCA44" w14:textId="63F0ADE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13 046,736</w:t>
            </w:r>
          </w:p>
        </w:tc>
      </w:tr>
      <w:tr w:rsidR="001C255F" w:rsidRPr="00CE0599" w14:paraId="15B5C208" w14:textId="77777777" w:rsidTr="00863CAB">
        <w:trPr>
          <w:trHeight w:val="597"/>
        </w:trPr>
        <w:tc>
          <w:tcPr>
            <w:tcW w:w="172" w:type="pct"/>
            <w:vMerge/>
          </w:tcPr>
          <w:p w14:paraId="67D42155" w14:textId="77777777" w:rsidR="001C255F" w:rsidRPr="00CE0599" w:rsidRDefault="001C255F" w:rsidP="001C255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500FB55C" w14:textId="77777777" w:rsidR="001C255F" w:rsidRPr="00CE0599" w:rsidRDefault="001C255F" w:rsidP="001C255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05AD7174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69E6194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3B63893D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94AC98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6AE2F58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635AFAA3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8" w:type="pct"/>
          </w:tcPr>
          <w:p w14:paraId="344E3DD8" w14:textId="22BD7A43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2 916,912</w:t>
            </w:r>
          </w:p>
        </w:tc>
        <w:tc>
          <w:tcPr>
            <w:tcW w:w="389" w:type="pct"/>
          </w:tcPr>
          <w:p w14:paraId="38A76042" w14:textId="09C6894A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2 916,912</w:t>
            </w:r>
          </w:p>
        </w:tc>
        <w:tc>
          <w:tcPr>
            <w:tcW w:w="393" w:type="pct"/>
          </w:tcPr>
          <w:p w14:paraId="0824A72F" w14:textId="73AA381B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2 916,912</w:t>
            </w:r>
          </w:p>
        </w:tc>
        <w:tc>
          <w:tcPr>
            <w:tcW w:w="466" w:type="pct"/>
          </w:tcPr>
          <w:p w14:paraId="6F68774D" w14:textId="72959808" w:rsidR="001C255F" w:rsidRPr="00CE0599" w:rsidRDefault="001C255F" w:rsidP="007C6421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8 750,736</w:t>
            </w:r>
          </w:p>
        </w:tc>
      </w:tr>
      <w:tr w:rsidR="001C255F" w:rsidRPr="00CE0599" w14:paraId="0AFF95AB" w14:textId="77777777" w:rsidTr="00863CAB">
        <w:trPr>
          <w:trHeight w:val="532"/>
        </w:trPr>
        <w:tc>
          <w:tcPr>
            <w:tcW w:w="172" w:type="pct"/>
            <w:vMerge/>
          </w:tcPr>
          <w:p w14:paraId="78E17210" w14:textId="77777777" w:rsidR="001C255F" w:rsidRPr="00CE0599" w:rsidRDefault="001C255F" w:rsidP="001C255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7BE1C2C0" w14:textId="77777777" w:rsidR="001C255F" w:rsidRPr="00CE0599" w:rsidRDefault="001C255F" w:rsidP="001C255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EF9322B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59065D2F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6431AB7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08ADFF2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4ABE3535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E0C1A7A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160AD90" w14:textId="4A111310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1 756,00</w:t>
            </w:r>
          </w:p>
        </w:tc>
        <w:tc>
          <w:tcPr>
            <w:tcW w:w="389" w:type="pct"/>
          </w:tcPr>
          <w:p w14:paraId="64EF2EDF" w14:textId="2844A7AD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1 265,00</w:t>
            </w:r>
          </w:p>
        </w:tc>
        <w:tc>
          <w:tcPr>
            <w:tcW w:w="393" w:type="pct"/>
          </w:tcPr>
          <w:p w14:paraId="46E61EBE" w14:textId="2F181A8A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1 275,00</w:t>
            </w:r>
          </w:p>
        </w:tc>
        <w:tc>
          <w:tcPr>
            <w:tcW w:w="466" w:type="pct"/>
          </w:tcPr>
          <w:p w14:paraId="053630ED" w14:textId="13F90D9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4 296,00</w:t>
            </w:r>
          </w:p>
        </w:tc>
      </w:tr>
      <w:tr w:rsidR="001C255F" w:rsidRPr="00CE0599" w14:paraId="02326A16" w14:textId="77777777" w:rsidTr="00863CAB">
        <w:tc>
          <w:tcPr>
            <w:tcW w:w="172" w:type="pct"/>
            <w:shd w:val="clear" w:color="auto" w:fill="auto"/>
          </w:tcPr>
          <w:p w14:paraId="0A1D82FD" w14:textId="5F8E5D64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42" w:type="pct"/>
            <w:shd w:val="clear" w:color="auto" w:fill="auto"/>
          </w:tcPr>
          <w:p w14:paraId="2936CA6D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027" w:type="pct"/>
            <w:shd w:val="clear" w:color="auto" w:fill="auto"/>
          </w:tcPr>
          <w:p w14:paraId="36007903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4B2F3185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6C8B9574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41F170B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67CD8FE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89" w:type="pct"/>
            <w:shd w:val="clear" w:color="auto" w:fill="auto"/>
          </w:tcPr>
          <w:p w14:paraId="5E9D65EF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575C5D9C" w14:textId="19ABD6B4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8</w:t>
            </w:r>
            <w:r w:rsidR="005667D5" w:rsidRPr="00CE0599">
              <w:rPr>
                <w:rFonts w:ascii="Arial" w:hAnsi="Arial" w:cs="Arial"/>
              </w:rPr>
              <w:t>11</w:t>
            </w:r>
            <w:r w:rsidRPr="00CE0599">
              <w:rPr>
                <w:rFonts w:ascii="Arial" w:hAnsi="Arial" w:cs="Arial"/>
              </w:rPr>
              <w:t>,422</w:t>
            </w:r>
          </w:p>
        </w:tc>
        <w:tc>
          <w:tcPr>
            <w:tcW w:w="389" w:type="pct"/>
            <w:shd w:val="clear" w:color="auto" w:fill="auto"/>
          </w:tcPr>
          <w:p w14:paraId="0D801712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572,942</w:t>
            </w:r>
          </w:p>
        </w:tc>
        <w:tc>
          <w:tcPr>
            <w:tcW w:w="393" w:type="pct"/>
            <w:shd w:val="clear" w:color="auto" w:fill="auto"/>
          </w:tcPr>
          <w:p w14:paraId="0601C883" w14:textId="6A6F9B73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372,942</w:t>
            </w:r>
          </w:p>
        </w:tc>
        <w:tc>
          <w:tcPr>
            <w:tcW w:w="466" w:type="pct"/>
            <w:shd w:val="clear" w:color="auto" w:fill="auto"/>
          </w:tcPr>
          <w:p w14:paraId="0D75FB32" w14:textId="0E02560D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1 75</w:t>
            </w:r>
            <w:r w:rsidR="005667D5" w:rsidRPr="00CE0599">
              <w:rPr>
                <w:rFonts w:ascii="Arial" w:hAnsi="Arial" w:cs="Arial"/>
              </w:rPr>
              <w:t>7</w:t>
            </w:r>
            <w:r w:rsidRPr="00CE0599">
              <w:rPr>
                <w:rFonts w:ascii="Arial" w:hAnsi="Arial" w:cs="Arial"/>
              </w:rPr>
              <w:t>,306</w:t>
            </w:r>
          </w:p>
        </w:tc>
      </w:tr>
      <w:tr w:rsidR="001C255F" w:rsidRPr="00CE0599" w14:paraId="61BB5615" w14:textId="77777777" w:rsidTr="00863CAB">
        <w:tc>
          <w:tcPr>
            <w:tcW w:w="172" w:type="pct"/>
            <w:shd w:val="clear" w:color="auto" w:fill="auto"/>
          </w:tcPr>
          <w:p w14:paraId="631C74F4" w14:textId="60ADF7CC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42" w:type="pct"/>
            <w:shd w:val="clear" w:color="auto" w:fill="auto"/>
          </w:tcPr>
          <w:p w14:paraId="55BF9FDD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1027" w:type="pct"/>
            <w:shd w:val="clear" w:color="auto" w:fill="auto"/>
          </w:tcPr>
          <w:p w14:paraId="3364CF5B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Содержание и капитальный ремонт муниципального жилищного фонда Тасеевского сельсовета</w:t>
            </w:r>
          </w:p>
        </w:tc>
        <w:tc>
          <w:tcPr>
            <w:tcW w:w="612" w:type="pct"/>
            <w:shd w:val="clear" w:color="auto" w:fill="auto"/>
          </w:tcPr>
          <w:p w14:paraId="3D73A961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1935C77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F3279F9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E7E1974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189" w:type="pct"/>
            <w:shd w:val="clear" w:color="auto" w:fill="auto"/>
          </w:tcPr>
          <w:p w14:paraId="16A3425F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035F814" w14:textId="0260A78B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70</w:t>
            </w:r>
            <w:r w:rsidR="005667D5" w:rsidRPr="00CE0599">
              <w:rPr>
                <w:rFonts w:ascii="Arial" w:hAnsi="Arial" w:cs="Arial"/>
              </w:rPr>
              <w:t>5</w:t>
            </w:r>
            <w:r w:rsidRPr="00CE0599">
              <w:rPr>
                <w:rFonts w:ascii="Arial" w:hAnsi="Arial" w:cs="Arial"/>
              </w:rPr>
              <w:t>,00</w:t>
            </w:r>
          </w:p>
        </w:tc>
        <w:tc>
          <w:tcPr>
            <w:tcW w:w="389" w:type="pct"/>
            <w:shd w:val="clear" w:color="auto" w:fill="auto"/>
          </w:tcPr>
          <w:p w14:paraId="017AC846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466,52</w:t>
            </w:r>
          </w:p>
        </w:tc>
        <w:tc>
          <w:tcPr>
            <w:tcW w:w="393" w:type="pct"/>
            <w:shd w:val="clear" w:color="auto" w:fill="auto"/>
          </w:tcPr>
          <w:p w14:paraId="5E61D0F6" w14:textId="0E27CF0C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266,52</w:t>
            </w:r>
          </w:p>
        </w:tc>
        <w:tc>
          <w:tcPr>
            <w:tcW w:w="466" w:type="pct"/>
            <w:shd w:val="clear" w:color="auto" w:fill="auto"/>
          </w:tcPr>
          <w:p w14:paraId="699A5BA9" w14:textId="3E9E7BEF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</w:t>
            </w:r>
            <w:r w:rsidR="001907CA" w:rsidRPr="00CE0599">
              <w:rPr>
                <w:rFonts w:ascii="Arial" w:hAnsi="Arial" w:cs="Arial"/>
              </w:rPr>
              <w:t> </w:t>
            </w:r>
            <w:r w:rsidRPr="00CE0599">
              <w:rPr>
                <w:rFonts w:ascii="Arial" w:hAnsi="Arial" w:cs="Arial"/>
              </w:rPr>
              <w:t>43</w:t>
            </w:r>
            <w:r w:rsidR="005667D5" w:rsidRPr="00CE0599">
              <w:rPr>
                <w:rFonts w:ascii="Arial" w:hAnsi="Arial" w:cs="Arial"/>
              </w:rPr>
              <w:t>8</w:t>
            </w:r>
            <w:r w:rsidR="00E5757D" w:rsidRPr="00CE0599">
              <w:rPr>
                <w:rFonts w:ascii="Arial" w:hAnsi="Arial" w:cs="Arial"/>
              </w:rPr>
              <w:t xml:space="preserve"> </w:t>
            </w:r>
            <w:r w:rsidRPr="00CE0599">
              <w:rPr>
                <w:rFonts w:ascii="Arial" w:hAnsi="Arial" w:cs="Arial"/>
              </w:rPr>
              <w:t>,04</w:t>
            </w:r>
          </w:p>
        </w:tc>
      </w:tr>
      <w:tr w:rsidR="001C255F" w:rsidRPr="00CE0599" w14:paraId="2333E96E" w14:textId="77777777" w:rsidTr="00863CAB">
        <w:tc>
          <w:tcPr>
            <w:tcW w:w="172" w:type="pct"/>
            <w:shd w:val="clear" w:color="auto" w:fill="auto"/>
          </w:tcPr>
          <w:p w14:paraId="6AE24ED9" w14:textId="429E2368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42" w:type="pct"/>
            <w:shd w:val="clear" w:color="auto" w:fill="auto"/>
          </w:tcPr>
          <w:p w14:paraId="06F7D844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1027" w:type="pct"/>
            <w:shd w:val="clear" w:color="auto" w:fill="auto"/>
          </w:tcPr>
          <w:p w14:paraId="6D305EE0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</w:t>
            </w:r>
          </w:p>
        </w:tc>
        <w:tc>
          <w:tcPr>
            <w:tcW w:w="612" w:type="pct"/>
            <w:shd w:val="clear" w:color="auto" w:fill="auto"/>
          </w:tcPr>
          <w:p w14:paraId="73B49DB9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313C734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8CDFF9D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71D40F43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189" w:type="pct"/>
            <w:shd w:val="clear" w:color="auto" w:fill="auto"/>
          </w:tcPr>
          <w:p w14:paraId="6F5A6663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7A16D747" w14:textId="77E6EC64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  <w:shd w:val="clear" w:color="auto" w:fill="auto"/>
          </w:tcPr>
          <w:p w14:paraId="594DAD9C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40A2C64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6555AF53" w14:textId="30E07AC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300,0</w:t>
            </w:r>
          </w:p>
        </w:tc>
      </w:tr>
      <w:tr w:rsidR="001C255F" w:rsidRPr="00CE0599" w14:paraId="152C1FA9" w14:textId="77777777" w:rsidTr="00863CAB">
        <w:tc>
          <w:tcPr>
            <w:tcW w:w="172" w:type="pct"/>
            <w:vMerge w:val="restart"/>
            <w:shd w:val="clear" w:color="auto" w:fill="auto"/>
          </w:tcPr>
          <w:p w14:paraId="198EF87B" w14:textId="37D16355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42" w:type="pct"/>
            <w:vMerge w:val="restart"/>
            <w:shd w:val="clear" w:color="auto" w:fill="auto"/>
          </w:tcPr>
          <w:p w14:paraId="1CDF4028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4.3</w:t>
            </w:r>
          </w:p>
        </w:tc>
        <w:tc>
          <w:tcPr>
            <w:tcW w:w="1027" w:type="pct"/>
            <w:vMerge w:val="restart"/>
            <w:shd w:val="clear" w:color="auto" w:fill="auto"/>
          </w:tcPr>
          <w:p w14:paraId="3BACFE39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поселения теплоснабжения населения</w:t>
            </w:r>
          </w:p>
        </w:tc>
        <w:tc>
          <w:tcPr>
            <w:tcW w:w="612" w:type="pct"/>
            <w:vMerge w:val="restart"/>
            <w:shd w:val="clear" w:color="auto" w:fill="auto"/>
          </w:tcPr>
          <w:p w14:paraId="76A1935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F9D76A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46DC96B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178DD17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6AA129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  <w:shd w:val="clear" w:color="auto" w:fill="auto"/>
          </w:tcPr>
          <w:p w14:paraId="3598A39E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5,185</w:t>
            </w:r>
          </w:p>
        </w:tc>
        <w:tc>
          <w:tcPr>
            <w:tcW w:w="389" w:type="pct"/>
            <w:shd w:val="clear" w:color="auto" w:fill="auto"/>
          </w:tcPr>
          <w:p w14:paraId="3BC9C009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45D8F8BA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2FCAE125" w14:textId="20EBA1A8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15,555</w:t>
            </w:r>
          </w:p>
        </w:tc>
      </w:tr>
      <w:tr w:rsidR="001C255F" w:rsidRPr="00CE0599" w14:paraId="58D9DF24" w14:textId="77777777" w:rsidTr="00863CAB">
        <w:tc>
          <w:tcPr>
            <w:tcW w:w="172" w:type="pct"/>
            <w:vMerge/>
            <w:shd w:val="clear" w:color="auto" w:fill="auto"/>
          </w:tcPr>
          <w:p w14:paraId="58C75A5A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14:paraId="72E2253B" w14:textId="77777777" w:rsidR="001C255F" w:rsidRPr="00CE0599" w:rsidRDefault="001C255F" w:rsidP="001C255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14:paraId="68BB2FE8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7029D1A3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5C4BCF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2D505C2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214AE135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50AE8026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8" w:type="pct"/>
            <w:shd w:val="clear" w:color="auto" w:fill="auto"/>
          </w:tcPr>
          <w:p w14:paraId="51772019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5,185</w:t>
            </w:r>
          </w:p>
        </w:tc>
        <w:tc>
          <w:tcPr>
            <w:tcW w:w="389" w:type="pct"/>
            <w:shd w:val="clear" w:color="auto" w:fill="auto"/>
          </w:tcPr>
          <w:p w14:paraId="6217474E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32176E94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47F9E52E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15,555</w:t>
            </w:r>
          </w:p>
        </w:tc>
      </w:tr>
      <w:tr w:rsidR="001C255F" w:rsidRPr="00CE0599" w14:paraId="33EC6A0D" w14:textId="77777777" w:rsidTr="00863CAB">
        <w:tc>
          <w:tcPr>
            <w:tcW w:w="172" w:type="pct"/>
            <w:shd w:val="clear" w:color="auto" w:fill="auto"/>
          </w:tcPr>
          <w:p w14:paraId="39524238" w14:textId="45E3C080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42" w:type="pct"/>
            <w:shd w:val="clear" w:color="auto" w:fill="auto"/>
          </w:tcPr>
          <w:p w14:paraId="23C32587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 xml:space="preserve">Мероприятие </w:t>
            </w:r>
            <w:r w:rsidRPr="00CE0599"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1027" w:type="pct"/>
            <w:shd w:val="clear" w:color="auto" w:fill="auto"/>
          </w:tcPr>
          <w:p w14:paraId="108374F4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в части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полномочия по утверждению краткосрочных планов капитального ремонта многоквартирных домов</w:t>
            </w:r>
          </w:p>
        </w:tc>
        <w:tc>
          <w:tcPr>
            <w:tcW w:w="612" w:type="pct"/>
            <w:shd w:val="clear" w:color="auto" w:fill="auto"/>
          </w:tcPr>
          <w:p w14:paraId="1E2A5E0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Администраци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5A650A07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  <w:shd w:val="clear" w:color="auto" w:fill="auto"/>
          </w:tcPr>
          <w:p w14:paraId="713E9B3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9D468D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01400008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9" w:type="pct"/>
            <w:shd w:val="clear" w:color="auto" w:fill="auto"/>
          </w:tcPr>
          <w:p w14:paraId="34C5CE74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540</w:t>
            </w:r>
          </w:p>
        </w:tc>
        <w:tc>
          <w:tcPr>
            <w:tcW w:w="408" w:type="pct"/>
            <w:shd w:val="clear" w:color="auto" w:fill="auto"/>
          </w:tcPr>
          <w:p w14:paraId="238DF848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1,237</w:t>
            </w:r>
          </w:p>
        </w:tc>
        <w:tc>
          <w:tcPr>
            <w:tcW w:w="389" w:type="pct"/>
            <w:shd w:val="clear" w:color="auto" w:fill="auto"/>
          </w:tcPr>
          <w:p w14:paraId="187AA838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1,237</w:t>
            </w:r>
          </w:p>
        </w:tc>
        <w:tc>
          <w:tcPr>
            <w:tcW w:w="393" w:type="pct"/>
            <w:shd w:val="clear" w:color="auto" w:fill="auto"/>
          </w:tcPr>
          <w:p w14:paraId="34941974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1,237</w:t>
            </w:r>
          </w:p>
        </w:tc>
        <w:tc>
          <w:tcPr>
            <w:tcW w:w="466" w:type="pct"/>
            <w:shd w:val="clear" w:color="auto" w:fill="auto"/>
          </w:tcPr>
          <w:p w14:paraId="30A137F4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3,711</w:t>
            </w:r>
          </w:p>
        </w:tc>
      </w:tr>
      <w:tr w:rsidR="001C255F" w:rsidRPr="00CE0599" w14:paraId="4E55A603" w14:textId="77777777" w:rsidTr="00863CAB">
        <w:trPr>
          <w:trHeight w:val="1098"/>
        </w:trPr>
        <w:tc>
          <w:tcPr>
            <w:tcW w:w="172" w:type="pct"/>
            <w:shd w:val="clear" w:color="auto" w:fill="auto"/>
          </w:tcPr>
          <w:p w14:paraId="0FAD4978" w14:textId="4185155A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542" w:type="pct"/>
            <w:shd w:val="clear" w:color="auto" w:fill="auto"/>
          </w:tcPr>
          <w:p w14:paraId="05E844C8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1027" w:type="pct"/>
            <w:shd w:val="clear" w:color="auto" w:fill="auto"/>
          </w:tcPr>
          <w:p w14:paraId="3AA36B5F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«Переселение граждан из аварийного жилищного фонда </w:t>
            </w:r>
            <w:r w:rsidRPr="00CE0599">
              <w:rPr>
                <w:rFonts w:ascii="Arial" w:hAnsi="Arial" w:cs="Arial"/>
                <w:sz w:val="24"/>
                <w:szCs w:val="24"/>
              </w:rPr>
              <w:t>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2A5AF6A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EB42D2A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135AAAD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2E1A9F4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189" w:type="pct"/>
            <w:shd w:val="clear" w:color="auto" w:fill="auto"/>
          </w:tcPr>
          <w:p w14:paraId="0641E03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28427684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22,0</w:t>
            </w:r>
          </w:p>
        </w:tc>
        <w:tc>
          <w:tcPr>
            <w:tcW w:w="389" w:type="pct"/>
            <w:shd w:val="clear" w:color="auto" w:fill="auto"/>
          </w:tcPr>
          <w:p w14:paraId="18C98112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05693E39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3184CA67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22,0</w:t>
            </w:r>
          </w:p>
        </w:tc>
      </w:tr>
      <w:tr w:rsidR="001C255F" w:rsidRPr="00CE0599" w14:paraId="130AFF8B" w14:textId="77777777" w:rsidTr="00863CAB">
        <w:trPr>
          <w:trHeight w:val="1344"/>
        </w:trPr>
        <w:tc>
          <w:tcPr>
            <w:tcW w:w="172" w:type="pct"/>
            <w:shd w:val="clear" w:color="auto" w:fill="auto"/>
          </w:tcPr>
          <w:p w14:paraId="46CE9DB3" w14:textId="2DEDBD43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42" w:type="pct"/>
            <w:shd w:val="clear" w:color="auto" w:fill="auto"/>
          </w:tcPr>
          <w:p w14:paraId="7F84C958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5.1.</w:t>
            </w:r>
          </w:p>
        </w:tc>
        <w:tc>
          <w:tcPr>
            <w:tcW w:w="1027" w:type="pct"/>
            <w:shd w:val="clear" w:color="auto" w:fill="auto"/>
          </w:tcPr>
          <w:p w14:paraId="242D35B3" w14:textId="77777777" w:rsidR="001C255F" w:rsidRPr="00CE0599" w:rsidRDefault="001C255F" w:rsidP="001C255F">
            <w:pPr>
              <w:pStyle w:val="ConsPlusNormal"/>
              <w:jc w:val="both"/>
              <w:rPr>
                <w:rStyle w:val="af4"/>
                <w:rFonts w:ascii="Arial" w:hAnsi="Arial" w:cs="Arial"/>
                <w:b w:val="0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(оценка аварийного жилья)</w:t>
            </w:r>
          </w:p>
        </w:tc>
        <w:tc>
          <w:tcPr>
            <w:tcW w:w="612" w:type="pct"/>
            <w:shd w:val="clear" w:color="auto" w:fill="auto"/>
          </w:tcPr>
          <w:p w14:paraId="7571C9E6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95B6D66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380AAD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A25AF59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0150000820</w:t>
            </w:r>
          </w:p>
        </w:tc>
        <w:tc>
          <w:tcPr>
            <w:tcW w:w="189" w:type="pct"/>
            <w:shd w:val="clear" w:color="auto" w:fill="auto"/>
          </w:tcPr>
          <w:p w14:paraId="42C4D59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44360D8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22,0</w:t>
            </w:r>
          </w:p>
        </w:tc>
        <w:tc>
          <w:tcPr>
            <w:tcW w:w="389" w:type="pct"/>
            <w:shd w:val="clear" w:color="auto" w:fill="auto"/>
          </w:tcPr>
          <w:p w14:paraId="77E70785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75187D56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478D4E8B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22,0</w:t>
            </w:r>
          </w:p>
        </w:tc>
      </w:tr>
      <w:tr w:rsidR="001C255F" w:rsidRPr="00CE0599" w14:paraId="1E7FA837" w14:textId="77777777" w:rsidTr="003714A1">
        <w:trPr>
          <w:trHeight w:val="777"/>
        </w:trPr>
        <w:tc>
          <w:tcPr>
            <w:tcW w:w="172" w:type="pct"/>
            <w:shd w:val="clear" w:color="auto" w:fill="auto"/>
          </w:tcPr>
          <w:p w14:paraId="27FA3131" w14:textId="3776A585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42" w:type="pct"/>
            <w:shd w:val="clear" w:color="auto" w:fill="auto"/>
          </w:tcPr>
          <w:p w14:paraId="443DF965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027" w:type="pct"/>
            <w:shd w:val="clear" w:color="auto" w:fill="auto"/>
          </w:tcPr>
          <w:p w14:paraId="1895744E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Отдельные мероприятия МП «Жизнеобеспечение территории 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389B9B4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A1669C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EEA4AC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D42D76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084D9B74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24516452" w14:textId="227C2998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112,452</w:t>
            </w:r>
          </w:p>
        </w:tc>
        <w:tc>
          <w:tcPr>
            <w:tcW w:w="389" w:type="pct"/>
            <w:shd w:val="clear" w:color="auto" w:fill="auto"/>
          </w:tcPr>
          <w:p w14:paraId="61825396" w14:textId="34A52DAB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112,452</w:t>
            </w:r>
          </w:p>
        </w:tc>
        <w:tc>
          <w:tcPr>
            <w:tcW w:w="393" w:type="pct"/>
            <w:shd w:val="clear" w:color="auto" w:fill="auto"/>
          </w:tcPr>
          <w:p w14:paraId="5FCD8B5D" w14:textId="08A65D92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112,452</w:t>
            </w:r>
          </w:p>
        </w:tc>
        <w:tc>
          <w:tcPr>
            <w:tcW w:w="466" w:type="pct"/>
            <w:shd w:val="clear" w:color="auto" w:fill="auto"/>
          </w:tcPr>
          <w:p w14:paraId="6B6861DF" w14:textId="2D7A1EF4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337,356</w:t>
            </w:r>
          </w:p>
        </w:tc>
      </w:tr>
      <w:tr w:rsidR="001C255F" w:rsidRPr="00CE0599" w14:paraId="6C056420" w14:textId="77777777" w:rsidTr="00863CAB">
        <w:tc>
          <w:tcPr>
            <w:tcW w:w="172" w:type="pct"/>
            <w:shd w:val="clear" w:color="auto" w:fill="auto"/>
          </w:tcPr>
          <w:p w14:paraId="226517BB" w14:textId="702F4111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42" w:type="pct"/>
            <w:shd w:val="clear" w:color="auto" w:fill="auto"/>
          </w:tcPr>
          <w:p w14:paraId="1B4C1AEE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27" w:type="pct"/>
            <w:shd w:val="clear" w:color="auto" w:fill="auto"/>
          </w:tcPr>
          <w:p w14:paraId="51B1E690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</w:t>
            </w:r>
          </w:p>
        </w:tc>
        <w:tc>
          <w:tcPr>
            <w:tcW w:w="612" w:type="pct"/>
            <w:shd w:val="clear" w:color="auto" w:fill="auto"/>
          </w:tcPr>
          <w:p w14:paraId="30E714CE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C15EB4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FF06885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24E6B313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0190000130</w:t>
            </w:r>
          </w:p>
        </w:tc>
        <w:tc>
          <w:tcPr>
            <w:tcW w:w="189" w:type="pct"/>
            <w:shd w:val="clear" w:color="auto" w:fill="auto"/>
          </w:tcPr>
          <w:p w14:paraId="4170A3F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94E0555" w14:textId="35C74479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2,0</w:t>
            </w:r>
          </w:p>
        </w:tc>
        <w:tc>
          <w:tcPr>
            <w:tcW w:w="389" w:type="pct"/>
            <w:shd w:val="clear" w:color="auto" w:fill="auto"/>
          </w:tcPr>
          <w:p w14:paraId="612F4ADE" w14:textId="1015FF45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2,0</w:t>
            </w:r>
          </w:p>
        </w:tc>
        <w:tc>
          <w:tcPr>
            <w:tcW w:w="393" w:type="pct"/>
            <w:shd w:val="clear" w:color="auto" w:fill="auto"/>
          </w:tcPr>
          <w:p w14:paraId="6E58214E" w14:textId="7F112D51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2,0</w:t>
            </w:r>
          </w:p>
        </w:tc>
        <w:tc>
          <w:tcPr>
            <w:tcW w:w="466" w:type="pct"/>
            <w:shd w:val="clear" w:color="auto" w:fill="auto"/>
          </w:tcPr>
          <w:p w14:paraId="46029470" w14:textId="351F735F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6,0</w:t>
            </w:r>
          </w:p>
        </w:tc>
      </w:tr>
      <w:tr w:rsidR="001C255F" w:rsidRPr="00CE0599" w14:paraId="0D1C98B8" w14:textId="77777777" w:rsidTr="00863CAB">
        <w:tc>
          <w:tcPr>
            <w:tcW w:w="172" w:type="pct"/>
            <w:shd w:val="clear" w:color="auto" w:fill="auto"/>
          </w:tcPr>
          <w:p w14:paraId="25DF1EDB" w14:textId="5E44D79F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42" w:type="pct"/>
            <w:shd w:val="clear" w:color="auto" w:fill="auto"/>
          </w:tcPr>
          <w:p w14:paraId="7BAF7B84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027" w:type="pct"/>
            <w:shd w:val="clear" w:color="auto" w:fill="auto"/>
          </w:tcPr>
          <w:p w14:paraId="16226D7E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</w:t>
            </w:r>
          </w:p>
        </w:tc>
        <w:tc>
          <w:tcPr>
            <w:tcW w:w="612" w:type="pct"/>
            <w:shd w:val="clear" w:color="auto" w:fill="auto"/>
          </w:tcPr>
          <w:p w14:paraId="41CF3C09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63F0720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B013901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8F4C828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61AF9CD7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2920DD1E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10,452</w:t>
            </w:r>
          </w:p>
        </w:tc>
        <w:tc>
          <w:tcPr>
            <w:tcW w:w="389" w:type="pct"/>
            <w:shd w:val="clear" w:color="auto" w:fill="auto"/>
          </w:tcPr>
          <w:p w14:paraId="6CCF88C9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10,452</w:t>
            </w:r>
          </w:p>
        </w:tc>
        <w:tc>
          <w:tcPr>
            <w:tcW w:w="393" w:type="pct"/>
            <w:shd w:val="clear" w:color="auto" w:fill="auto"/>
          </w:tcPr>
          <w:p w14:paraId="70BF6C65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10,452</w:t>
            </w:r>
          </w:p>
        </w:tc>
        <w:tc>
          <w:tcPr>
            <w:tcW w:w="466" w:type="pct"/>
            <w:shd w:val="clear" w:color="auto" w:fill="auto"/>
          </w:tcPr>
          <w:p w14:paraId="7AAE55C0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31,356</w:t>
            </w:r>
          </w:p>
        </w:tc>
      </w:tr>
      <w:tr w:rsidR="001C255F" w:rsidRPr="00CE0599" w14:paraId="5F27B96A" w14:textId="77777777" w:rsidTr="00863CAB">
        <w:tc>
          <w:tcPr>
            <w:tcW w:w="172" w:type="pct"/>
            <w:shd w:val="clear" w:color="auto" w:fill="auto"/>
          </w:tcPr>
          <w:p w14:paraId="1D1B88F6" w14:textId="79D6486E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42" w:type="pct"/>
            <w:shd w:val="clear" w:color="auto" w:fill="auto"/>
          </w:tcPr>
          <w:p w14:paraId="44620F19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  <w:shd w:val="clear" w:color="auto" w:fill="auto"/>
          </w:tcPr>
          <w:p w14:paraId="00EA01BC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и проведению акарицидных обработок мест массового отдыха населения за счет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средств софинансирования субсидии бюджетам муниципальных образований края</w:t>
            </w:r>
          </w:p>
        </w:tc>
        <w:tc>
          <w:tcPr>
            <w:tcW w:w="612" w:type="pct"/>
            <w:shd w:val="clear" w:color="auto" w:fill="auto"/>
          </w:tcPr>
          <w:p w14:paraId="2C513FFF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10E40B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7094722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19FAD04D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01900</w:t>
            </w:r>
            <w:r w:rsidRPr="00CE059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E0599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615D17F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4E12BF77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10,452</w:t>
            </w:r>
          </w:p>
        </w:tc>
        <w:tc>
          <w:tcPr>
            <w:tcW w:w="389" w:type="pct"/>
            <w:shd w:val="clear" w:color="auto" w:fill="auto"/>
          </w:tcPr>
          <w:p w14:paraId="40481943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10,452</w:t>
            </w:r>
          </w:p>
        </w:tc>
        <w:tc>
          <w:tcPr>
            <w:tcW w:w="393" w:type="pct"/>
            <w:shd w:val="clear" w:color="auto" w:fill="auto"/>
          </w:tcPr>
          <w:p w14:paraId="28FE01CC" w14:textId="77777777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10,452</w:t>
            </w:r>
          </w:p>
        </w:tc>
        <w:tc>
          <w:tcPr>
            <w:tcW w:w="466" w:type="pct"/>
            <w:shd w:val="clear" w:color="auto" w:fill="auto"/>
          </w:tcPr>
          <w:p w14:paraId="3397BC83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31,356</w:t>
            </w:r>
          </w:p>
        </w:tc>
      </w:tr>
      <w:tr w:rsidR="001C255F" w:rsidRPr="00CE0599" w14:paraId="2DB22A59" w14:textId="77777777" w:rsidTr="00863CAB">
        <w:tc>
          <w:tcPr>
            <w:tcW w:w="172" w:type="pct"/>
            <w:shd w:val="clear" w:color="auto" w:fill="auto"/>
          </w:tcPr>
          <w:p w14:paraId="120110D2" w14:textId="4479CA70" w:rsidR="001C255F" w:rsidRPr="00CE0599" w:rsidRDefault="00863CAB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542" w:type="pct"/>
            <w:shd w:val="clear" w:color="auto" w:fill="auto"/>
          </w:tcPr>
          <w:p w14:paraId="4DEEFEB0" w14:textId="77777777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Мероприятие 3</w:t>
            </w:r>
          </w:p>
        </w:tc>
        <w:tc>
          <w:tcPr>
            <w:tcW w:w="1027" w:type="pct"/>
            <w:shd w:val="clear" w:color="auto" w:fill="auto"/>
          </w:tcPr>
          <w:p w14:paraId="64AD7AD4" w14:textId="77777777" w:rsidR="001C255F" w:rsidRPr="00CE0599" w:rsidRDefault="001C255F" w:rsidP="001C255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Инвентаризация и установление прав собственности на объекты муниципального имущества</w:t>
            </w:r>
          </w:p>
        </w:tc>
        <w:tc>
          <w:tcPr>
            <w:tcW w:w="612" w:type="pct"/>
            <w:shd w:val="clear" w:color="auto" w:fill="auto"/>
          </w:tcPr>
          <w:p w14:paraId="6E4E0F7F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3B57E56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24BC852E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6F4E0AAD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1FFC8E4E" w14:textId="77777777" w:rsidR="001C255F" w:rsidRPr="00CE0599" w:rsidRDefault="001C255F" w:rsidP="001C255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36EBF8C3" w14:textId="4275DE88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  <w:shd w:val="clear" w:color="auto" w:fill="auto"/>
          </w:tcPr>
          <w:p w14:paraId="15B3340C" w14:textId="4E08212E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6E076B8" w14:textId="1E0E8D05" w:rsidR="001C255F" w:rsidRPr="00CE0599" w:rsidRDefault="001C255F" w:rsidP="001C255F">
            <w:pPr>
              <w:jc w:val="center"/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3C3739D3" w14:textId="0D4CD919" w:rsidR="001C255F" w:rsidRPr="00CE0599" w:rsidRDefault="001C255F" w:rsidP="001C255F">
            <w:pPr>
              <w:rPr>
                <w:rFonts w:ascii="Arial" w:hAnsi="Arial" w:cs="Arial"/>
              </w:rPr>
            </w:pPr>
            <w:r w:rsidRPr="00CE0599">
              <w:rPr>
                <w:rFonts w:ascii="Arial" w:hAnsi="Arial" w:cs="Arial"/>
              </w:rPr>
              <w:t>300,0</w:t>
            </w:r>
          </w:p>
        </w:tc>
      </w:tr>
    </w:tbl>
    <w:p w14:paraId="270F51E1" w14:textId="77777777" w:rsidR="003D3E5B" w:rsidRPr="00CE0599" w:rsidRDefault="003D3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3D3E5B" w:rsidRPr="00CE0599" w:rsidSect="00CE0599">
          <w:footerReference w:type="default" r:id="rId10"/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1C4EB66" w14:textId="60A5EA40" w:rsidR="006E48AF" w:rsidRPr="00CE0599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3E5B" w:rsidRPr="00CE0599">
        <w:rPr>
          <w:rFonts w:ascii="Arial" w:hAnsi="Arial" w:cs="Arial"/>
          <w:sz w:val="24"/>
          <w:szCs w:val="24"/>
        </w:rPr>
        <w:t>3</w:t>
      </w:r>
      <w:r w:rsidR="00863CAB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 xml:space="preserve">к </w:t>
      </w:r>
      <w:r w:rsidR="003D3E5B" w:rsidRPr="00CE0599">
        <w:rPr>
          <w:rFonts w:ascii="Arial" w:hAnsi="Arial" w:cs="Arial"/>
          <w:sz w:val="24"/>
          <w:szCs w:val="24"/>
        </w:rPr>
        <w:t>муниципальной программе</w:t>
      </w:r>
    </w:p>
    <w:p w14:paraId="4A87668B" w14:textId="77777777" w:rsidR="006E48AF" w:rsidRPr="00CE0599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75CF11" w14:textId="565336FC" w:rsidR="006E48AF" w:rsidRPr="00CE0599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CE0599">
        <w:rPr>
          <w:rFonts w:ascii="Arial" w:hAnsi="Arial" w:cs="Arial"/>
          <w:sz w:val="24"/>
          <w:szCs w:val="24"/>
        </w:rPr>
        <w:t>Распределение</w:t>
      </w:r>
      <w:r w:rsidR="00B34429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 xml:space="preserve">планируемых объемов финансирования </w:t>
      </w:r>
      <w:proofErr w:type="gramStart"/>
      <w:r w:rsidRPr="00CE059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CE0599">
        <w:rPr>
          <w:rFonts w:ascii="Arial" w:hAnsi="Arial" w:cs="Arial"/>
          <w:sz w:val="24"/>
          <w:szCs w:val="24"/>
        </w:rPr>
        <w:t xml:space="preserve"> программы</w:t>
      </w:r>
      <w:r w:rsidR="003D3E5B" w:rsidRPr="00CE0599">
        <w:rPr>
          <w:rFonts w:ascii="Arial" w:hAnsi="Arial" w:cs="Arial"/>
          <w:sz w:val="24"/>
          <w:szCs w:val="24"/>
        </w:rPr>
        <w:t xml:space="preserve"> «</w:t>
      </w:r>
      <w:r w:rsidR="005207A1" w:rsidRPr="00CE0599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D3E5B" w:rsidRPr="00CE0599">
        <w:rPr>
          <w:rFonts w:ascii="Arial" w:hAnsi="Arial" w:cs="Arial"/>
          <w:sz w:val="24"/>
          <w:szCs w:val="24"/>
        </w:rPr>
        <w:t>»</w:t>
      </w:r>
      <w:r w:rsidR="00B34429" w:rsidRPr="00CE0599">
        <w:rPr>
          <w:rFonts w:ascii="Arial" w:hAnsi="Arial" w:cs="Arial"/>
          <w:sz w:val="24"/>
          <w:szCs w:val="24"/>
        </w:rPr>
        <w:t xml:space="preserve"> </w:t>
      </w:r>
      <w:r w:rsidRPr="00CE0599">
        <w:rPr>
          <w:rFonts w:ascii="Arial" w:hAnsi="Arial" w:cs="Arial"/>
          <w:sz w:val="24"/>
          <w:szCs w:val="24"/>
        </w:rPr>
        <w:t>по источникам финансирования</w:t>
      </w:r>
    </w:p>
    <w:p w14:paraId="581891F5" w14:textId="77777777" w:rsidR="00863CAB" w:rsidRPr="00CE0599" w:rsidRDefault="00863CA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0D95A096" w14:textId="77777777" w:rsidR="006E48AF" w:rsidRPr="00CE0599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E0599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36"/>
        <w:gridCol w:w="1496"/>
        <w:gridCol w:w="1264"/>
        <w:gridCol w:w="96"/>
        <w:gridCol w:w="1266"/>
        <w:gridCol w:w="1238"/>
      </w:tblGrid>
      <w:tr w:rsidR="006E48AF" w:rsidRPr="00CE0599" w14:paraId="07FBCF3C" w14:textId="77777777" w:rsidTr="00863CAB">
        <w:trPr>
          <w:trHeight w:val="203"/>
        </w:trPr>
        <w:tc>
          <w:tcPr>
            <w:tcW w:w="250" w:type="pct"/>
            <w:vMerge w:val="restart"/>
          </w:tcPr>
          <w:p w14:paraId="403E5310" w14:textId="587A4FE2" w:rsidR="006E48AF" w:rsidRPr="00CE0599" w:rsidRDefault="00863C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CE059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CE059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88" w:type="pct"/>
            <w:vMerge w:val="restart"/>
          </w:tcPr>
          <w:p w14:paraId="32056BF9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62" w:type="pct"/>
            <w:gridSpan w:val="5"/>
          </w:tcPr>
          <w:p w14:paraId="150BFD29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E48AF" w:rsidRPr="00CE0599" w14:paraId="02E817A6" w14:textId="77777777" w:rsidTr="00863CAB">
        <w:trPr>
          <w:trHeight w:val="295"/>
        </w:trPr>
        <w:tc>
          <w:tcPr>
            <w:tcW w:w="250" w:type="pct"/>
            <w:vMerge/>
          </w:tcPr>
          <w:p w14:paraId="6249F342" w14:textId="77777777" w:rsidR="006E48AF" w:rsidRPr="00CE05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4A06093C" w14:textId="77777777" w:rsidR="006E48AF" w:rsidRPr="00CE05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 w:val="restart"/>
          </w:tcPr>
          <w:p w14:paraId="649D2FF7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pct"/>
            <w:gridSpan w:val="4"/>
          </w:tcPr>
          <w:p w14:paraId="7D460984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E48AF" w:rsidRPr="00CE0599" w14:paraId="2997F12D" w14:textId="77777777" w:rsidTr="00863CAB">
        <w:tc>
          <w:tcPr>
            <w:tcW w:w="250" w:type="pct"/>
            <w:vMerge/>
          </w:tcPr>
          <w:p w14:paraId="1CDFF72D" w14:textId="77777777" w:rsidR="006E48AF" w:rsidRPr="00CE05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571A31D8" w14:textId="77777777" w:rsidR="006E48AF" w:rsidRPr="00CE05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/>
          </w:tcPr>
          <w:p w14:paraId="22F71AAA" w14:textId="77777777" w:rsidR="006E48AF" w:rsidRPr="00CE0599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gridSpan w:val="2"/>
          </w:tcPr>
          <w:p w14:paraId="7CC6B483" w14:textId="4CE69AE2" w:rsidR="006E48AF" w:rsidRPr="00CE0599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CE0599">
              <w:rPr>
                <w:rFonts w:ascii="Arial" w:hAnsi="Arial" w:cs="Arial"/>
                <w:sz w:val="24"/>
                <w:szCs w:val="24"/>
              </w:rPr>
              <w:t>5</w:t>
            </w:r>
            <w:r w:rsidRPr="00CE059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76" w:type="pct"/>
          </w:tcPr>
          <w:p w14:paraId="6E07EDBD" w14:textId="41C857C2" w:rsidR="006E48AF" w:rsidRPr="00CE0599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CE0599">
              <w:rPr>
                <w:rFonts w:ascii="Arial" w:hAnsi="Arial" w:cs="Arial"/>
                <w:sz w:val="24"/>
                <w:szCs w:val="24"/>
              </w:rPr>
              <w:t>6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</w:tcPr>
          <w:p w14:paraId="41385815" w14:textId="2B7E0D9B" w:rsidR="006E48AF" w:rsidRPr="00CE0599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</w:t>
            </w:r>
            <w:r w:rsidR="006C3C06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CE0599">
              <w:rPr>
                <w:rFonts w:ascii="Arial" w:hAnsi="Arial" w:cs="Arial"/>
                <w:sz w:val="24"/>
                <w:szCs w:val="24"/>
              </w:rPr>
              <w:t>7</w:t>
            </w:r>
            <w:r w:rsidRPr="00CE059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48AF" w:rsidRPr="00CE0599" w14:paraId="7BA68472" w14:textId="77777777" w:rsidTr="00863CAB">
        <w:trPr>
          <w:trHeight w:val="282"/>
        </w:trPr>
        <w:tc>
          <w:tcPr>
            <w:tcW w:w="250" w:type="pct"/>
          </w:tcPr>
          <w:p w14:paraId="450C1321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7B46B346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14:paraId="62587FE9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</w:tcPr>
          <w:p w14:paraId="782FF4AB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62CA3AF5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14:paraId="0344A625" w14:textId="77777777" w:rsidR="006E48AF" w:rsidRPr="00CE0599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7EFC" w:rsidRPr="00CE0599" w14:paraId="33E5E10F" w14:textId="77777777" w:rsidTr="00863CAB">
        <w:trPr>
          <w:trHeight w:val="770"/>
        </w:trPr>
        <w:tc>
          <w:tcPr>
            <w:tcW w:w="250" w:type="pct"/>
          </w:tcPr>
          <w:p w14:paraId="3E3413A9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6EE309BE" w14:textId="67578696" w:rsidR="00637EFC" w:rsidRPr="00CE0599" w:rsidRDefault="00637EFC" w:rsidP="006C3C0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</w:rPr>
              <w:t>«Жизнеобеспечение территории Тасеевского сельсовета»</w:t>
            </w:r>
          </w:p>
        </w:tc>
        <w:tc>
          <w:tcPr>
            <w:tcW w:w="799" w:type="pct"/>
          </w:tcPr>
          <w:p w14:paraId="16F9A594" w14:textId="78461798" w:rsidR="00637EFC" w:rsidRPr="00CE0599" w:rsidRDefault="001907CA" w:rsidP="005E5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50 1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3</w:t>
            </w:r>
            <w:r w:rsidRPr="00CE0599">
              <w:rPr>
                <w:rFonts w:ascii="Arial" w:hAnsi="Arial" w:cs="Arial"/>
                <w:sz w:val="24"/>
                <w:szCs w:val="24"/>
              </w:rPr>
              <w:t>4,086</w:t>
            </w:r>
          </w:p>
        </w:tc>
        <w:tc>
          <w:tcPr>
            <w:tcW w:w="726" w:type="pct"/>
            <w:gridSpan w:val="2"/>
          </w:tcPr>
          <w:p w14:paraId="0251D372" w14:textId="04BA6679" w:rsidR="00637EFC" w:rsidRPr="00CE0599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18 5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4</w:t>
            </w:r>
            <w:r w:rsidRPr="00CE0599">
              <w:rPr>
                <w:rFonts w:ascii="Arial" w:hAnsi="Arial" w:cs="Arial"/>
                <w:sz w:val="24"/>
                <w:szCs w:val="24"/>
              </w:rPr>
              <w:t>4,982</w:t>
            </w:r>
          </w:p>
        </w:tc>
        <w:tc>
          <w:tcPr>
            <w:tcW w:w="676" w:type="pct"/>
          </w:tcPr>
          <w:p w14:paraId="18296421" w14:textId="58030FF5" w:rsidR="00637EFC" w:rsidRPr="00CE0599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15 909,572</w:t>
            </w:r>
          </w:p>
        </w:tc>
        <w:tc>
          <w:tcPr>
            <w:tcW w:w="661" w:type="pct"/>
          </w:tcPr>
          <w:p w14:paraId="06F303CF" w14:textId="237DBEBA" w:rsidR="00637EFC" w:rsidRPr="00CE0599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15 679,532</w:t>
            </w:r>
          </w:p>
        </w:tc>
      </w:tr>
      <w:tr w:rsidR="00637EFC" w:rsidRPr="00CE0599" w14:paraId="7B64A38B" w14:textId="77777777" w:rsidTr="00863CAB">
        <w:tc>
          <w:tcPr>
            <w:tcW w:w="250" w:type="pct"/>
          </w:tcPr>
          <w:p w14:paraId="14F7D385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14:paraId="027A4B58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28A9210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107F424A" w14:textId="77777777" w:rsidTr="00863CAB">
        <w:trPr>
          <w:trHeight w:val="523"/>
        </w:trPr>
        <w:tc>
          <w:tcPr>
            <w:tcW w:w="250" w:type="pct"/>
          </w:tcPr>
          <w:p w14:paraId="5EE2FD7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14:paraId="45227C59" w14:textId="77777777" w:rsidR="00637EFC" w:rsidRPr="00CE0599" w:rsidRDefault="00637EFC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57092C0F" w14:textId="1CF16343" w:rsidR="00637EFC" w:rsidRPr="00CE0599" w:rsidRDefault="001907CA" w:rsidP="007963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46 2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Pr="00CE0599">
              <w:rPr>
                <w:rFonts w:ascii="Arial" w:hAnsi="Arial" w:cs="Arial"/>
                <w:sz w:val="24"/>
                <w:szCs w:val="24"/>
              </w:rPr>
              <w:t>5,986</w:t>
            </w:r>
          </w:p>
        </w:tc>
        <w:tc>
          <w:tcPr>
            <w:tcW w:w="675" w:type="pct"/>
          </w:tcPr>
          <w:p w14:paraId="15EC3177" w14:textId="1F5CA4A0" w:rsidR="00637EFC" w:rsidRPr="00CE0599" w:rsidRDefault="001907CA" w:rsidP="003B3E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17 2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4</w:t>
            </w:r>
            <w:r w:rsidRPr="00CE0599">
              <w:rPr>
                <w:rFonts w:ascii="Arial" w:hAnsi="Arial" w:cs="Arial"/>
                <w:sz w:val="24"/>
                <w:szCs w:val="24"/>
              </w:rPr>
              <w:t>2,282</w:t>
            </w:r>
          </w:p>
        </w:tc>
        <w:tc>
          <w:tcPr>
            <w:tcW w:w="727" w:type="pct"/>
            <w:gridSpan w:val="2"/>
          </w:tcPr>
          <w:p w14:paraId="213258EE" w14:textId="0F388EBA" w:rsidR="00637EFC" w:rsidRPr="00CE0599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14 606,872</w:t>
            </w:r>
          </w:p>
        </w:tc>
        <w:tc>
          <w:tcPr>
            <w:tcW w:w="661" w:type="pct"/>
          </w:tcPr>
          <w:p w14:paraId="238A6CDE" w14:textId="3691B162" w:rsidR="00637EFC" w:rsidRPr="00CE0599" w:rsidRDefault="001907CA" w:rsidP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14 376,832</w:t>
            </w:r>
          </w:p>
        </w:tc>
      </w:tr>
      <w:tr w:rsidR="00637EFC" w:rsidRPr="00CE0599" w14:paraId="79D6812A" w14:textId="77777777" w:rsidTr="00863CAB">
        <w:tc>
          <w:tcPr>
            <w:tcW w:w="250" w:type="pct"/>
          </w:tcPr>
          <w:p w14:paraId="7D1EC8DA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pct"/>
          </w:tcPr>
          <w:p w14:paraId="210C475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F1976B2" w14:textId="571C1D50" w:rsidR="00637EFC" w:rsidRPr="00CE0599" w:rsidRDefault="001907CA" w:rsidP="005B29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3908,1</w:t>
            </w:r>
          </w:p>
        </w:tc>
        <w:tc>
          <w:tcPr>
            <w:tcW w:w="675" w:type="pct"/>
          </w:tcPr>
          <w:p w14:paraId="3EEB7D4E" w14:textId="126817E2" w:rsidR="00637EFC" w:rsidRPr="00CE0599" w:rsidRDefault="001907CA" w:rsidP="00024B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727" w:type="pct"/>
            <w:gridSpan w:val="2"/>
          </w:tcPr>
          <w:p w14:paraId="6B32EFE0" w14:textId="21232493" w:rsidR="00637EFC" w:rsidRPr="00CE0599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1C295CB6" w14:textId="4FA1AD7A" w:rsidR="00637EFC" w:rsidRPr="00CE0599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CE0599" w14:paraId="1D358464" w14:textId="77777777" w:rsidTr="00863CAB">
        <w:tc>
          <w:tcPr>
            <w:tcW w:w="250" w:type="pct"/>
          </w:tcPr>
          <w:p w14:paraId="35261A4D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14:paraId="11CBC122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0BD01ED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DFFD35C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A5C70B3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5C5BAB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014D1BB7" w14:textId="77777777" w:rsidTr="00863CAB">
        <w:tc>
          <w:tcPr>
            <w:tcW w:w="250" w:type="pct"/>
          </w:tcPr>
          <w:p w14:paraId="2924BEEE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14:paraId="01BD78B2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5CCBFC09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1890C808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05568E7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64A3F724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19DA4FBD" w14:textId="77777777" w:rsidTr="00863CAB">
        <w:trPr>
          <w:trHeight w:val="838"/>
        </w:trPr>
        <w:tc>
          <w:tcPr>
            <w:tcW w:w="250" w:type="pct"/>
          </w:tcPr>
          <w:p w14:paraId="062CE3B9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14:paraId="0328D214" w14:textId="23D32181" w:rsidR="00637EFC" w:rsidRPr="00CE0599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863CAB" w:rsidRPr="00CE0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0599">
              <w:rPr>
                <w:rFonts w:ascii="Arial" w:hAnsi="Arial" w:cs="Arial"/>
                <w:sz w:val="24"/>
                <w:szCs w:val="24"/>
              </w:rPr>
              <w:t>«Дорожный фонд Тасеевского сельсовета», всего</w:t>
            </w:r>
          </w:p>
        </w:tc>
        <w:tc>
          <w:tcPr>
            <w:tcW w:w="799" w:type="pct"/>
          </w:tcPr>
          <w:p w14:paraId="50100C22" w14:textId="4CF22037" w:rsidR="00637EFC" w:rsidRPr="00CE0599" w:rsidRDefault="001907CA" w:rsidP="00683F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18 2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0</w:t>
            </w:r>
            <w:r w:rsidRPr="00CE0599">
              <w:rPr>
                <w:rFonts w:ascii="Arial" w:hAnsi="Arial" w:cs="Arial"/>
                <w:sz w:val="24"/>
                <w:szCs w:val="24"/>
              </w:rPr>
              <w:t>2,625</w:t>
            </w:r>
          </w:p>
        </w:tc>
        <w:tc>
          <w:tcPr>
            <w:tcW w:w="675" w:type="pct"/>
          </w:tcPr>
          <w:p w14:paraId="12AE5E22" w14:textId="215C298C" w:rsidR="00637EFC" w:rsidRPr="00CE0599" w:rsidRDefault="001907C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6 0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3</w:t>
            </w:r>
            <w:r w:rsidRPr="00CE0599">
              <w:rPr>
                <w:rFonts w:ascii="Arial" w:hAnsi="Arial" w:cs="Arial"/>
                <w:sz w:val="24"/>
                <w:szCs w:val="24"/>
              </w:rPr>
              <w:t>7,533</w:t>
            </w:r>
          </w:p>
        </w:tc>
        <w:tc>
          <w:tcPr>
            <w:tcW w:w="727" w:type="pct"/>
            <w:gridSpan w:val="2"/>
          </w:tcPr>
          <w:p w14:paraId="465DF4F9" w14:textId="40A2A10B" w:rsidR="00637EFC" w:rsidRPr="00CE0599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1D8BDE42" w14:textId="23D5CE21" w:rsidR="00637EFC" w:rsidRPr="00CE0599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CE0599" w14:paraId="24076C70" w14:textId="77777777" w:rsidTr="00863CAB">
        <w:tc>
          <w:tcPr>
            <w:tcW w:w="250" w:type="pct"/>
          </w:tcPr>
          <w:p w14:paraId="6731BD41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14:paraId="7A365E45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12CB8058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409A5245" w14:textId="77777777" w:rsidTr="00863CAB">
        <w:tc>
          <w:tcPr>
            <w:tcW w:w="250" w:type="pct"/>
          </w:tcPr>
          <w:p w14:paraId="4BD7CE91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14:paraId="311C6E43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ABED529" w14:textId="4A0D0D6E" w:rsidR="00637EFC" w:rsidRPr="00CE0599" w:rsidRDefault="001907C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18 2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0</w:t>
            </w:r>
            <w:r w:rsidRPr="00CE0599">
              <w:rPr>
                <w:rFonts w:ascii="Arial" w:hAnsi="Arial" w:cs="Arial"/>
                <w:sz w:val="24"/>
                <w:szCs w:val="24"/>
              </w:rPr>
              <w:t>2,625</w:t>
            </w:r>
          </w:p>
        </w:tc>
        <w:tc>
          <w:tcPr>
            <w:tcW w:w="675" w:type="pct"/>
          </w:tcPr>
          <w:p w14:paraId="7604510B" w14:textId="490A62FD" w:rsidR="00637EFC" w:rsidRPr="00CE0599" w:rsidRDefault="001907C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6 0</w:t>
            </w:r>
            <w:r w:rsidR="00B63B71" w:rsidRPr="00CE0599">
              <w:rPr>
                <w:rFonts w:ascii="Arial" w:hAnsi="Arial" w:cs="Arial"/>
                <w:sz w:val="24"/>
                <w:szCs w:val="24"/>
              </w:rPr>
              <w:t>3</w:t>
            </w:r>
            <w:r w:rsidRPr="00CE0599">
              <w:rPr>
                <w:rFonts w:ascii="Arial" w:hAnsi="Arial" w:cs="Arial"/>
                <w:sz w:val="24"/>
                <w:szCs w:val="24"/>
              </w:rPr>
              <w:t>7,533</w:t>
            </w:r>
          </w:p>
        </w:tc>
        <w:tc>
          <w:tcPr>
            <w:tcW w:w="727" w:type="pct"/>
            <w:gridSpan w:val="2"/>
          </w:tcPr>
          <w:p w14:paraId="1EA61A52" w14:textId="704414D1" w:rsidR="00637EFC" w:rsidRPr="00CE0599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654C7110" w14:textId="36381DD8" w:rsidR="00637EFC" w:rsidRPr="00CE0599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CE0599" w14:paraId="545A8935" w14:textId="77777777" w:rsidTr="00863CAB">
        <w:tc>
          <w:tcPr>
            <w:tcW w:w="250" w:type="pct"/>
          </w:tcPr>
          <w:p w14:paraId="7B530AA3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14:paraId="3BCC0CCC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1E13B212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4A32CB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2F72998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03803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184A9780" w14:textId="77777777" w:rsidTr="00863CAB">
        <w:tc>
          <w:tcPr>
            <w:tcW w:w="250" w:type="pct"/>
          </w:tcPr>
          <w:p w14:paraId="304E9E2E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14:paraId="53172214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9832B2A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1BB230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98FC3A9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B521DB5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718D115D" w14:textId="77777777" w:rsidTr="00863CAB">
        <w:tc>
          <w:tcPr>
            <w:tcW w:w="250" w:type="pct"/>
          </w:tcPr>
          <w:p w14:paraId="00A2CEF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14:paraId="00EA7575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3DA8C4EC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9778A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63FC3A8A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5EAFD9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5A6111E5" w14:textId="77777777" w:rsidTr="00863CAB">
        <w:tc>
          <w:tcPr>
            <w:tcW w:w="250" w:type="pct"/>
          </w:tcPr>
          <w:p w14:paraId="4BE00E73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8" w:type="pct"/>
          </w:tcPr>
          <w:p w14:paraId="6D9740BE" w14:textId="77777777" w:rsidR="00637EFC" w:rsidRPr="00CE0599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2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      </w:r>
          </w:p>
        </w:tc>
        <w:tc>
          <w:tcPr>
            <w:tcW w:w="799" w:type="pct"/>
          </w:tcPr>
          <w:p w14:paraId="5E9BB999" w14:textId="10160DC4" w:rsidR="00637EFC" w:rsidRPr="00CE0599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4 342,1</w:t>
            </w:r>
          </w:p>
        </w:tc>
        <w:tc>
          <w:tcPr>
            <w:tcW w:w="675" w:type="pct"/>
          </w:tcPr>
          <w:p w14:paraId="172C1719" w14:textId="75DACE6C" w:rsidR="00637EFC" w:rsidRPr="00CE0599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1 580,7</w:t>
            </w:r>
          </w:p>
        </w:tc>
        <w:tc>
          <w:tcPr>
            <w:tcW w:w="727" w:type="pct"/>
            <w:gridSpan w:val="2"/>
          </w:tcPr>
          <w:p w14:paraId="117EDEDF" w14:textId="30F9AFD2" w:rsidR="00637EFC" w:rsidRPr="00CE0599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1 380,7</w:t>
            </w:r>
          </w:p>
        </w:tc>
        <w:tc>
          <w:tcPr>
            <w:tcW w:w="661" w:type="pct"/>
          </w:tcPr>
          <w:p w14:paraId="4B38BABF" w14:textId="3D34E31D" w:rsidR="00637EFC" w:rsidRPr="00CE0599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1 308,7</w:t>
            </w:r>
          </w:p>
        </w:tc>
      </w:tr>
      <w:tr w:rsidR="00637EFC" w:rsidRPr="00CE0599" w14:paraId="35D01D52" w14:textId="77777777" w:rsidTr="00863CAB">
        <w:tc>
          <w:tcPr>
            <w:tcW w:w="250" w:type="pct"/>
          </w:tcPr>
          <w:p w14:paraId="58F8563B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14:paraId="4A10FFAE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092DA5C8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373DAEE4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6B345F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FC50EA8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65C96A4F" w14:textId="77777777" w:rsidTr="00863CAB">
        <w:tc>
          <w:tcPr>
            <w:tcW w:w="250" w:type="pct"/>
          </w:tcPr>
          <w:p w14:paraId="0C01A7E9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14:paraId="3693564F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4D62E52C" w14:textId="53FA1ABA" w:rsidR="00637EFC" w:rsidRPr="00CE05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434,0</w:t>
            </w:r>
          </w:p>
        </w:tc>
        <w:tc>
          <w:tcPr>
            <w:tcW w:w="675" w:type="pct"/>
          </w:tcPr>
          <w:p w14:paraId="65FEA5F8" w14:textId="542992AD" w:rsidR="00637EFC" w:rsidRPr="00CE05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727" w:type="pct"/>
            <w:gridSpan w:val="2"/>
          </w:tcPr>
          <w:p w14:paraId="753204E4" w14:textId="60CBB6BF" w:rsidR="00637EFC" w:rsidRPr="00CE05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61" w:type="pct"/>
          </w:tcPr>
          <w:p w14:paraId="1AF28AF4" w14:textId="7DAE16DA" w:rsidR="00637EFC" w:rsidRPr="00CE05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637EFC" w:rsidRPr="00CE0599" w14:paraId="29077AEE" w14:textId="77777777" w:rsidTr="00863CAB">
        <w:tc>
          <w:tcPr>
            <w:tcW w:w="250" w:type="pct"/>
          </w:tcPr>
          <w:p w14:paraId="7B005753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14:paraId="57230A4E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764F359D" w14:textId="6702E76A" w:rsidR="00637EFC" w:rsidRPr="00CE05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3 908,1</w:t>
            </w:r>
          </w:p>
        </w:tc>
        <w:tc>
          <w:tcPr>
            <w:tcW w:w="675" w:type="pct"/>
          </w:tcPr>
          <w:p w14:paraId="57C8BBB9" w14:textId="51B4F456" w:rsidR="00637EFC" w:rsidRPr="00CE05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727" w:type="pct"/>
            <w:gridSpan w:val="2"/>
          </w:tcPr>
          <w:p w14:paraId="4AD6936E" w14:textId="3F3A5E7E" w:rsidR="00637EFC" w:rsidRPr="00CE05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24E2BA08" w14:textId="2FD08745" w:rsidR="00637EFC" w:rsidRPr="00CE0599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CE0599" w14:paraId="6766A2FA" w14:textId="77777777" w:rsidTr="00863CAB">
        <w:trPr>
          <w:trHeight w:val="248"/>
        </w:trPr>
        <w:tc>
          <w:tcPr>
            <w:tcW w:w="250" w:type="pct"/>
          </w:tcPr>
          <w:p w14:paraId="1F03D4E1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14:paraId="710A7C19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A47CC69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6F799F66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7E5024B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95C300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221B1145" w14:textId="77777777" w:rsidTr="00863CAB">
        <w:trPr>
          <w:trHeight w:val="326"/>
        </w:trPr>
        <w:tc>
          <w:tcPr>
            <w:tcW w:w="250" w:type="pct"/>
          </w:tcPr>
          <w:p w14:paraId="678731B3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8" w:type="pct"/>
          </w:tcPr>
          <w:p w14:paraId="488A9AE9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0865B24B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0758BF6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887365A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63D20AA" w14:textId="77777777" w:rsidR="00637EFC" w:rsidRPr="00CE0599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5C269DA9" w14:textId="77777777" w:rsidTr="00863CAB">
        <w:trPr>
          <w:trHeight w:val="828"/>
        </w:trPr>
        <w:tc>
          <w:tcPr>
            <w:tcW w:w="250" w:type="pct"/>
          </w:tcPr>
          <w:p w14:paraId="0372531F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14:paraId="53EB7193" w14:textId="77777777" w:rsidR="00637EFC" w:rsidRPr="00CE0599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  <w:tc>
          <w:tcPr>
            <w:tcW w:w="799" w:type="pct"/>
          </w:tcPr>
          <w:p w14:paraId="0A70FFC7" w14:textId="4B83DCD8" w:rsidR="00637EFC" w:rsidRPr="00CE0599" w:rsidRDefault="00D1476E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CE0599">
              <w:rPr>
                <w:rFonts w:ascii="Arial" w:hAnsi="Arial" w:cs="Arial"/>
                <w:sz w:val="24"/>
                <w:szCs w:val="24"/>
              </w:rPr>
              <w:t>5</w:t>
            </w:r>
            <w:r w:rsidRPr="00CE0599">
              <w:rPr>
                <w:rFonts w:ascii="Arial" w:hAnsi="Arial" w:cs="Arial"/>
                <w:sz w:val="24"/>
                <w:szCs w:val="24"/>
              </w:rPr>
              <w:t> </w:t>
            </w:r>
            <w:r w:rsidR="00E02118" w:rsidRPr="00CE0599">
              <w:rPr>
                <w:rFonts w:ascii="Arial" w:hAnsi="Arial" w:cs="Arial"/>
                <w:sz w:val="24"/>
                <w:szCs w:val="24"/>
              </w:rPr>
              <w:t>4</w:t>
            </w:r>
            <w:r w:rsidR="001907CA" w:rsidRPr="00CE0599">
              <w:rPr>
                <w:rFonts w:ascii="Arial" w:hAnsi="Arial" w:cs="Arial"/>
                <w:sz w:val="24"/>
                <w:szCs w:val="24"/>
              </w:rPr>
              <w:t>72</w:t>
            </w:r>
            <w:r w:rsidRPr="00CE0599">
              <w:rPr>
                <w:rFonts w:ascii="Arial" w:hAnsi="Arial" w:cs="Arial"/>
                <w:sz w:val="24"/>
                <w:szCs w:val="24"/>
              </w:rPr>
              <w:t>,</w:t>
            </w:r>
            <w:r w:rsidR="001907CA" w:rsidRPr="00CE0599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675" w:type="pct"/>
          </w:tcPr>
          <w:p w14:paraId="2C1133EF" w14:textId="16C86245" w:rsidR="00637EFC" w:rsidRPr="00CE0599" w:rsidRDefault="001907CA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9 980,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875</w:t>
            </w:r>
          </w:p>
        </w:tc>
        <w:tc>
          <w:tcPr>
            <w:tcW w:w="727" w:type="pct"/>
            <w:gridSpan w:val="2"/>
          </w:tcPr>
          <w:p w14:paraId="2B022BF8" w14:textId="5FFE4A72" w:rsidR="00637EFC" w:rsidRPr="00CE0599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7 7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40</w:t>
            </w:r>
            <w:r w:rsidRPr="00CE0599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661" w:type="pct"/>
          </w:tcPr>
          <w:p w14:paraId="0D5DA243" w14:textId="0C75540E" w:rsidR="00637EFC" w:rsidRPr="00CE0599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7 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750</w:t>
            </w:r>
            <w:r w:rsidRPr="00CE0599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  <w:tr w:rsidR="00637EFC" w:rsidRPr="00CE0599" w14:paraId="123AD08E" w14:textId="77777777" w:rsidTr="00863CAB">
        <w:tc>
          <w:tcPr>
            <w:tcW w:w="250" w:type="pct"/>
          </w:tcPr>
          <w:p w14:paraId="507B3482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8" w:type="pct"/>
          </w:tcPr>
          <w:p w14:paraId="219A5072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 xml:space="preserve">По источникам </w:t>
            </w: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финансирования:</w:t>
            </w:r>
          </w:p>
        </w:tc>
        <w:tc>
          <w:tcPr>
            <w:tcW w:w="799" w:type="pct"/>
          </w:tcPr>
          <w:p w14:paraId="380CEA80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628CF61B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CA6032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D937B3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2C8A7CDB" w14:textId="77777777" w:rsidTr="00863CAB">
        <w:tc>
          <w:tcPr>
            <w:tcW w:w="250" w:type="pct"/>
          </w:tcPr>
          <w:p w14:paraId="755F9B3E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88" w:type="pct"/>
          </w:tcPr>
          <w:p w14:paraId="6FD39A8C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3DCE4F9" w14:textId="0417FE8D" w:rsidR="00637EFC" w:rsidRPr="00CE0599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25 472,699</w:t>
            </w:r>
          </w:p>
        </w:tc>
        <w:tc>
          <w:tcPr>
            <w:tcW w:w="675" w:type="pct"/>
          </w:tcPr>
          <w:p w14:paraId="6C48DE86" w14:textId="3DB9FB24" w:rsidR="00637EFC" w:rsidRPr="00CE0599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9 980,875</w:t>
            </w:r>
          </w:p>
        </w:tc>
        <w:tc>
          <w:tcPr>
            <w:tcW w:w="727" w:type="pct"/>
            <w:gridSpan w:val="2"/>
          </w:tcPr>
          <w:p w14:paraId="428DB21E" w14:textId="3EFC0E4F" w:rsidR="00637EFC" w:rsidRPr="00CE0599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7 7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40</w:t>
            </w:r>
            <w:r w:rsidRPr="00CE0599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661" w:type="pct"/>
          </w:tcPr>
          <w:p w14:paraId="50F6F10E" w14:textId="69F70D07" w:rsidR="00637EFC" w:rsidRPr="00CE0599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7 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750</w:t>
            </w:r>
            <w:r w:rsidRPr="00CE0599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  <w:tr w:rsidR="00637EFC" w:rsidRPr="00CE0599" w14:paraId="1656D719" w14:textId="77777777" w:rsidTr="00863CAB">
        <w:tc>
          <w:tcPr>
            <w:tcW w:w="250" w:type="pct"/>
          </w:tcPr>
          <w:p w14:paraId="57E49E12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8" w:type="pct"/>
          </w:tcPr>
          <w:p w14:paraId="7891016F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DF10AEA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33C9C2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73E983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6199D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0FA8CEDE" w14:textId="77777777" w:rsidTr="00863CAB">
        <w:tc>
          <w:tcPr>
            <w:tcW w:w="250" w:type="pct"/>
          </w:tcPr>
          <w:p w14:paraId="1C868A57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8" w:type="pct"/>
          </w:tcPr>
          <w:p w14:paraId="7075DE2E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4D97BDA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6713ED3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83FC65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767D11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5124AB5E" w14:textId="77777777" w:rsidTr="00863CAB">
        <w:tc>
          <w:tcPr>
            <w:tcW w:w="250" w:type="pct"/>
          </w:tcPr>
          <w:p w14:paraId="5A14DE62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8" w:type="pct"/>
          </w:tcPr>
          <w:p w14:paraId="6DA4373B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FE7C646" w14:textId="60F6EF93" w:rsidR="00637EFC" w:rsidRPr="00CE0599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75" w:type="pct"/>
          </w:tcPr>
          <w:p w14:paraId="09AE3E61" w14:textId="2AC4EDAC" w:rsidR="00637EFC" w:rsidRPr="00CE0599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7" w:type="pct"/>
            <w:gridSpan w:val="2"/>
          </w:tcPr>
          <w:p w14:paraId="7C9BC5A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EF9D31B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6486A3A6" w14:textId="77777777" w:rsidTr="00863CAB">
        <w:trPr>
          <w:trHeight w:val="1024"/>
        </w:trPr>
        <w:tc>
          <w:tcPr>
            <w:tcW w:w="250" w:type="pct"/>
          </w:tcPr>
          <w:p w14:paraId="06CF1908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8" w:type="pct"/>
          </w:tcPr>
          <w:p w14:paraId="52000040" w14:textId="77777777" w:rsidR="00637EFC" w:rsidRPr="00CE0599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4 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799" w:type="pct"/>
          </w:tcPr>
          <w:p w14:paraId="651687DE" w14:textId="53FA0AED" w:rsidR="00637EFC" w:rsidRPr="00CE0599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1 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757</w:t>
            </w:r>
            <w:r w:rsidRPr="00CE0599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CE0599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5" w:type="pct"/>
          </w:tcPr>
          <w:p w14:paraId="2C6729B7" w14:textId="2092692F" w:rsidR="00637EFC" w:rsidRPr="00CE0599" w:rsidRDefault="00086A3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811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,</w:t>
            </w:r>
            <w:r w:rsidRPr="00CE0599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727" w:type="pct"/>
            <w:gridSpan w:val="2"/>
          </w:tcPr>
          <w:p w14:paraId="0CB811B3" w14:textId="77777777" w:rsidR="00637EFC" w:rsidRPr="00CE0599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0C8BA6B2" w14:textId="63AD4ADB" w:rsidR="00637EFC" w:rsidRPr="00CE0599" w:rsidRDefault="00086A3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CE0599" w14:paraId="60704AE2" w14:textId="77777777" w:rsidTr="00863CAB">
        <w:tc>
          <w:tcPr>
            <w:tcW w:w="250" w:type="pct"/>
          </w:tcPr>
          <w:p w14:paraId="1C40FEDC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8" w:type="pct"/>
          </w:tcPr>
          <w:p w14:paraId="047DF273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6ECAE5EA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E32E6D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E790582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43D51415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3F94886C" w14:textId="77777777" w:rsidTr="00863CAB">
        <w:trPr>
          <w:trHeight w:val="583"/>
        </w:trPr>
        <w:tc>
          <w:tcPr>
            <w:tcW w:w="250" w:type="pct"/>
          </w:tcPr>
          <w:p w14:paraId="4EF5B77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8" w:type="pct"/>
          </w:tcPr>
          <w:p w14:paraId="438C1145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6F7F5104" w14:textId="63F50C45" w:rsidR="00637EFC" w:rsidRPr="00CE0599" w:rsidRDefault="00086A3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1 757,306</w:t>
            </w:r>
          </w:p>
        </w:tc>
        <w:tc>
          <w:tcPr>
            <w:tcW w:w="675" w:type="pct"/>
          </w:tcPr>
          <w:p w14:paraId="0253F534" w14:textId="7750A95E" w:rsidR="00637EFC" w:rsidRPr="00CE0599" w:rsidRDefault="00086A3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811,422</w:t>
            </w:r>
          </w:p>
        </w:tc>
        <w:tc>
          <w:tcPr>
            <w:tcW w:w="727" w:type="pct"/>
            <w:gridSpan w:val="2"/>
          </w:tcPr>
          <w:p w14:paraId="69F26AFC" w14:textId="77777777" w:rsidR="00637EFC" w:rsidRPr="00CE0599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13FF2E01" w14:textId="49EA8D7A" w:rsidR="00637EFC" w:rsidRPr="00CE0599" w:rsidRDefault="00086A3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CE0599" w14:paraId="3F1B5AD3" w14:textId="77777777" w:rsidTr="00863CAB">
        <w:tc>
          <w:tcPr>
            <w:tcW w:w="250" w:type="pct"/>
          </w:tcPr>
          <w:p w14:paraId="40426995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8" w:type="pct"/>
          </w:tcPr>
          <w:p w14:paraId="4ED94482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025FEBB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CA9F4B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F1D2350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BE08357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47C1B95B" w14:textId="77777777" w:rsidTr="00863CAB">
        <w:tc>
          <w:tcPr>
            <w:tcW w:w="250" w:type="pct"/>
          </w:tcPr>
          <w:p w14:paraId="17782FAA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8" w:type="pct"/>
          </w:tcPr>
          <w:p w14:paraId="78C94C85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D897A4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E241E33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4AA77DC4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690B02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36C5B756" w14:textId="77777777" w:rsidTr="00863CAB">
        <w:tc>
          <w:tcPr>
            <w:tcW w:w="250" w:type="pct"/>
          </w:tcPr>
          <w:p w14:paraId="6DF0A9F4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8" w:type="pct"/>
          </w:tcPr>
          <w:p w14:paraId="44B4E3EF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6A99300C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11D52F9A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A8FE85C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DD1DADA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7D62ABD5" w14:textId="77777777" w:rsidTr="00863CAB">
        <w:tc>
          <w:tcPr>
            <w:tcW w:w="250" w:type="pct"/>
          </w:tcPr>
          <w:p w14:paraId="5A17256C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8" w:type="pct"/>
          </w:tcPr>
          <w:p w14:paraId="45038F81" w14:textId="77777777" w:rsidR="00637EFC" w:rsidRPr="00CE0599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  <w:tc>
          <w:tcPr>
            <w:tcW w:w="799" w:type="pct"/>
          </w:tcPr>
          <w:p w14:paraId="34A51797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675" w:type="pct"/>
          </w:tcPr>
          <w:p w14:paraId="3C86B986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27" w:type="pct"/>
            <w:gridSpan w:val="2"/>
          </w:tcPr>
          <w:p w14:paraId="17880FF7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D938BE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01746F72" w14:textId="77777777" w:rsidTr="00863CAB">
        <w:tc>
          <w:tcPr>
            <w:tcW w:w="250" w:type="pct"/>
          </w:tcPr>
          <w:p w14:paraId="4D67104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8" w:type="pct"/>
          </w:tcPr>
          <w:p w14:paraId="05E83E0D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9A12C6D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73211CF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6E22596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3CC8E134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581DF25E" w14:textId="77777777" w:rsidTr="00863CAB">
        <w:tc>
          <w:tcPr>
            <w:tcW w:w="250" w:type="pct"/>
          </w:tcPr>
          <w:p w14:paraId="6AE41CF0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8" w:type="pct"/>
          </w:tcPr>
          <w:p w14:paraId="4C3709B1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767B9CE5" w14:textId="77777777" w:rsidR="00637EFC" w:rsidRPr="00CE0599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675" w:type="pct"/>
          </w:tcPr>
          <w:p w14:paraId="7F3EF5F9" w14:textId="77777777" w:rsidR="00637EFC" w:rsidRPr="00CE0599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27" w:type="pct"/>
            <w:gridSpan w:val="2"/>
          </w:tcPr>
          <w:p w14:paraId="2D6F4A2B" w14:textId="77777777" w:rsidR="00637EFC" w:rsidRPr="00CE0599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17D1F13" w14:textId="77777777" w:rsidR="00637EFC" w:rsidRPr="00CE0599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6E799273" w14:textId="77777777" w:rsidTr="00863CAB">
        <w:tc>
          <w:tcPr>
            <w:tcW w:w="250" w:type="pct"/>
          </w:tcPr>
          <w:p w14:paraId="0FE7F185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8" w:type="pct"/>
          </w:tcPr>
          <w:p w14:paraId="502927F9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55EF5F30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B238535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CBA3B1C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F7AA0DA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42F57F07" w14:textId="77777777" w:rsidTr="00863CAB">
        <w:tc>
          <w:tcPr>
            <w:tcW w:w="250" w:type="pct"/>
          </w:tcPr>
          <w:p w14:paraId="48F43C04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8" w:type="pct"/>
          </w:tcPr>
          <w:p w14:paraId="5CAF3134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47FF8A3B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166DA51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D229F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69FFE90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1AC61321" w14:textId="77777777" w:rsidTr="00863CAB">
        <w:tc>
          <w:tcPr>
            <w:tcW w:w="250" w:type="pct"/>
          </w:tcPr>
          <w:p w14:paraId="5F170988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8" w:type="pct"/>
          </w:tcPr>
          <w:p w14:paraId="11D58605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783189A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0B539AEC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16B147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3FC228C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5292AB63" w14:textId="77777777" w:rsidTr="00863CAB">
        <w:tc>
          <w:tcPr>
            <w:tcW w:w="250" w:type="pct"/>
          </w:tcPr>
          <w:p w14:paraId="3BD88A4B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8" w:type="pct"/>
          </w:tcPr>
          <w:p w14:paraId="7D3E26A6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99" w:type="pct"/>
          </w:tcPr>
          <w:p w14:paraId="545DB27A" w14:textId="43B23CBF" w:rsidR="00637EFC" w:rsidRPr="00CE0599" w:rsidRDefault="00926A84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337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,356</w:t>
            </w:r>
          </w:p>
        </w:tc>
        <w:tc>
          <w:tcPr>
            <w:tcW w:w="675" w:type="pct"/>
          </w:tcPr>
          <w:p w14:paraId="2994DC0C" w14:textId="1860775A" w:rsidR="00637EFC" w:rsidRPr="00CE0599" w:rsidRDefault="00926A84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</w:t>
            </w:r>
            <w:r w:rsidR="002F0FB0" w:rsidRPr="00CE0599">
              <w:rPr>
                <w:rFonts w:ascii="Arial" w:hAnsi="Arial" w:cs="Arial"/>
                <w:sz w:val="24"/>
                <w:szCs w:val="24"/>
              </w:rPr>
              <w:t>1</w:t>
            </w:r>
            <w:r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727" w:type="pct"/>
            <w:gridSpan w:val="2"/>
          </w:tcPr>
          <w:p w14:paraId="4ECA7726" w14:textId="7A2CF5B7" w:rsidR="00637EFC" w:rsidRPr="00CE0599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4849CEE3" w14:textId="611D0EFA" w:rsidR="00637EFC" w:rsidRPr="00CE0599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CE0599" w14:paraId="265687D4" w14:textId="77777777" w:rsidTr="00863CAB">
        <w:tc>
          <w:tcPr>
            <w:tcW w:w="250" w:type="pct"/>
          </w:tcPr>
          <w:p w14:paraId="5FC5D565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8" w:type="pct"/>
          </w:tcPr>
          <w:p w14:paraId="43987B21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4BB868FE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CA0C777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F110F59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0C86B190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CE0599" w14:paraId="3C5CDC48" w14:textId="77777777" w:rsidTr="00863CAB">
        <w:tc>
          <w:tcPr>
            <w:tcW w:w="250" w:type="pct"/>
          </w:tcPr>
          <w:p w14:paraId="60A5916D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8" w:type="pct"/>
          </w:tcPr>
          <w:p w14:paraId="4AC8F264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1A07C078" w14:textId="389EAA49" w:rsidR="00637EFC" w:rsidRPr="00CE0599" w:rsidRDefault="00926A84" w:rsidP="006279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337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,356</w:t>
            </w:r>
          </w:p>
        </w:tc>
        <w:tc>
          <w:tcPr>
            <w:tcW w:w="675" w:type="pct"/>
          </w:tcPr>
          <w:p w14:paraId="366F82C7" w14:textId="08341D26" w:rsidR="00637EFC" w:rsidRPr="00CE0599" w:rsidRDefault="00926A84" w:rsidP="00C71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112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727" w:type="pct"/>
            <w:gridSpan w:val="2"/>
          </w:tcPr>
          <w:p w14:paraId="6EF8D532" w14:textId="37E47FAB" w:rsidR="00637EFC" w:rsidRPr="00CE0599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5B17D540" w14:textId="00529D51" w:rsidR="00637EFC" w:rsidRPr="00CE0599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CE0599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CE0599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CE0599" w14:paraId="0D365FD7" w14:textId="77777777" w:rsidTr="00863CAB">
        <w:tc>
          <w:tcPr>
            <w:tcW w:w="250" w:type="pct"/>
          </w:tcPr>
          <w:p w14:paraId="517B7C70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8" w:type="pct"/>
          </w:tcPr>
          <w:p w14:paraId="0961BD11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59EE9A1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C757EA9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0288E394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88F517F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520E1066" w14:textId="77777777" w:rsidTr="00863CAB">
        <w:tc>
          <w:tcPr>
            <w:tcW w:w="250" w:type="pct"/>
          </w:tcPr>
          <w:p w14:paraId="7A077865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8" w:type="pct"/>
          </w:tcPr>
          <w:p w14:paraId="0BA2AADD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A81909C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795B6F1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982893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594DE4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CE0599" w14:paraId="64C88F3B" w14:textId="77777777" w:rsidTr="00863CAB">
        <w:tc>
          <w:tcPr>
            <w:tcW w:w="250" w:type="pct"/>
          </w:tcPr>
          <w:p w14:paraId="0097FA77" w14:textId="77777777" w:rsidR="00637EFC" w:rsidRPr="00CE0599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8" w:type="pct"/>
          </w:tcPr>
          <w:p w14:paraId="61705FCD" w14:textId="77777777" w:rsidR="00637EFC" w:rsidRPr="00CE0599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2F181AA2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AC29204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688323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57BADD5" w14:textId="77777777" w:rsidR="00637EFC" w:rsidRPr="00CE0599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E059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7D2BB5E1" w14:textId="77777777" w:rsidR="007E0A28" w:rsidRPr="00CE0599" w:rsidRDefault="007E0A28" w:rsidP="005207A1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7E0A28" w:rsidRPr="00CE0599" w:rsidSect="00CE0599">
      <w:pgSz w:w="11906" w:h="16838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E0F9" w14:textId="77777777" w:rsidR="00DD2238" w:rsidRDefault="00DD2238" w:rsidP="0073652A">
      <w:r>
        <w:separator/>
      </w:r>
    </w:p>
  </w:endnote>
  <w:endnote w:type="continuationSeparator" w:id="0">
    <w:p w14:paraId="636CD291" w14:textId="77777777" w:rsidR="00DD2238" w:rsidRDefault="00DD2238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24354"/>
      <w:docPartObj>
        <w:docPartGallery w:val="Page Numbers (Bottom of Page)"/>
        <w:docPartUnique/>
      </w:docPartObj>
    </w:sdtPr>
    <w:sdtEndPr/>
    <w:sdtContent>
      <w:p w14:paraId="454D7B80" w14:textId="77777777" w:rsidR="00AD4CBB" w:rsidRDefault="00AD4CBB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9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780907"/>
      <w:docPartObj>
        <w:docPartGallery w:val="Page Numbers (Bottom of Page)"/>
        <w:docPartUnique/>
      </w:docPartObj>
    </w:sdtPr>
    <w:sdtEndPr/>
    <w:sdtContent>
      <w:p w14:paraId="19A29581" w14:textId="77777777" w:rsidR="00AD4CBB" w:rsidRDefault="00AD4CBB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99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2FA46" w14:textId="77777777" w:rsidR="00DD2238" w:rsidRDefault="00DD2238" w:rsidP="0073652A">
      <w:r>
        <w:separator/>
      </w:r>
    </w:p>
  </w:footnote>
  <w:footnote w:type="continuationSeparator" w:id="0">
    <w:p w14:paraId="680BD9F3" w14:textId="77777777" w:rsidR="00DD2238" w:rsidRDefault="00DD2238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AF"/>
    <w:rsid w:val="00002A58"/>
    <w:rsid w:val="0000301F"/>
    <w:rsid w:val="000059C9"/>
    <w:rsid w:val="00012AD5"/>
    <w:rsid w:val="00013FFD"/>
    <w:rsid w:val="00016BC5"/>
    <w:rsid w:val="000207CB"/>
    <w:rsid w:val="000231DF"/>
    <w:rsid w:val="00024BB4"/>
    <w:rsid w:val="00024EA3"/>
    <w:rsid w:val="00031BF0"/>
    <w:rsid w:val="00035371"/>
    <w:rsid w:val="00040487"/>
    <w:rsid w:val="00046C50"/>
    <w:rsid w:val="00047C1B"/>
    <w:rsid w:val="00052526"/>
    <w:rsid w:val="00054450"/>
    <w:rsid w:val="00054FEC"/>
    <w:rsid w:val="000559C2"/>
    <w:rsid w:val="00057484"/>
    <w:rsid w:val="000615DF"/>
    <w:rsid w:val="00061D15"/>
    <w:rsid w:val="0006347E"/>
    <w:rsid w:val="00065481"/>
    <w:rsid w:val="000702D0"/>
    <w:rsid w:val="00071ECB"/>
    <w:rsid w:val="00082D32"/>
    <w:rsid w:val="00084401"/>
    <w:rsid w:val="000858D6"/>
    <w:rsid w:val="00086A3C"/>
    <w:rsid w:val="000874EA"/>
    <w:rsid w:val="00090EBD"/>
    <w:rsid w:val="00092768"/>
    <w:rsid w:val="000927A3"/>
    <w:rsid w:val="00092800"/>
    <w:rsid w:val="000933EF"/>
    <w:rsid w:val="00096483"/>
    <w:rsid w:val="000A2501"/>
    <w:rsid w:val="000A34AF"/>
    <w:rsid w:val="000A4B57"/>
    <w:rsid w:val="000A6539"/>
    <w:rsid w:val="000B1EB0"/>
    <w:rsid w:val="000B7AD3"/>
    <w:rsid w:val="000C566C"/>
    <w:rsid w:val="000C77A4"/>
    <w:rsid w:val="000D37A0"/>
    <w:rsid w:val="000E1281"/>
    <w:rsid w:val="000E440C"/>
    <w:rsid w:val="000E4ED1"/>
    <w:rsid w:val="000E7E81"/>
    <w:rsid w:val="000F1BB7"/>
    <w:rsid w:val="000F1CE7"/>
    <w:rsid w:val="000F46DA"/>
    <w:rsid w:val="000F722F"/>
    <w:rsid w:val="001019CD"/>
    <w:rsid w:val="001026AA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51D5"/>
    <w:rsid w:val="00115963"/>
    <w:rsid w:val="00116A7B"/>
    <w:rsid w:val="00117CCB"/>
    <w:rsid w:val="001236C2"/>
    <w:rsid w:val="0013018B"/>
    <w:rsid w:val="0013348A"/>
    <w:rsid w:val="001512E1"/>
    <w:rsid w:val="00152DE8"/>
    <w:rsid w:val="0015643A"/>
    <w:rsid w:val="00157013"/>
    <w:rsid w:val="0016058A"/>
    <w:rsid w:val="00162278"/>
    <w:rsid w:val="00164D11"/>
    <w:rsid w:val="00165F62"/>
    <w:rsid w:val="00170314"/>
    <w:rsid w:val="001717D9"/>
    <w:rsid w:val="00174DCC"/>
    <w:rsid w:val="001776AF"/>
    <w:rsid w:val="001821BA"/>
    <w:rsid w:val="00182B02"/>
    <w:rsid w:val="0018432F"/>
    <w:rsid w:val="001872D8"/>
    <w:rsid w:val="001907CA"/>
    <w:rsid w:val="00191FE6"/>
    <w:rsid w:val="00195033"/>
    <w:rsid w:val="0019521F"/>
    <w:rsid w:val="001A079C"/>
    <w:rsid w:val="001A110D"/>
    <w:rsid w:val="001A2F69"/>
    <w:rsid w:val="001A310A"/>
    <w:rsid w:val="001A622F"/>
    <w:rsid w:val="001B049E"/>
    <w:rsid w:val="001B2832"/>
    <w:rsid w:val="001C06F1"/>
    <w:rsid w:val="001C1358"/>
    <w:rsid w:val="001C255F"/>
    <w:rsid w:val="001C3794"/>
    <w:rsid w:val="001C609C"/>
    <w:rsid w:val="001D0472"/>
    <w:rsid w:val="001D2213"/>
    <w:rsid w:val="001D5AAC"/>
    <w:rsid w:val="001D5F7B"/>
    <w:rsid w:val="001E065A"/>
    <w:rsid w:val="001E3D25"/>
    <w:rsid w:val="001E492F"/>
    <w:rsid w:val="001E4C8B"/>
    <w:rsid w:val="001E525A"/>
    <w:rsid w:val="001E5764"/>
    <w:rsid w:val="001F43B8"/>
    <w:rsid w:val="001F78FA"/>
    <w:rsid w:val="00200B13"/>
    <w:rsid w:val="00203784"/>
    <w:rsid w:val="00205A80"/>
    <w:rsid w:val="002107A0"/>
    <w:rsid w:val="00214747"/>
    <w:rsid w:val="00215B4D"/>
    <w:rsid w:val="00216EF6"/>
    <w:rsid w:val="00226DEE"/>
    <w:rsid w:val="002307BD"/>
    <w:rsid w:val="00235981"/>
    <w:rsid w:val="00235F15"/>
    <w:rsid w:val="002370E2"/>
    <w:rsid w:val="00240073"/>
    <w:rsid w:val="002433BA"/>
    <w:rsid w:val="00247808"/>
    <w:rsid w:val="00250A36"/>
    <w:rsid w:val="00250C3E"/>
    <w:rsid w:val="0025358A"/>
    <w:rsid w:val="00256E66"/>
    <w:rsid w:val="0026182B"/>
    <w:rsid w:val="00264315"/>
    <w:rsid w:val="00266CD9"/>
    <w:rsid w:val="00272037"/>
    <w:rsid w:val="00274CB6"/>
    <w:rsid w:val="002807A3"/>
    <w:rsid w:val="00284417"/>
    <w:rsid w:val="00291CFB"/>
    <w:rsid w:val="002A0B9A"/>
    <w:rsid w:val="002A0E06"/>
    <w:rsid w:val="002A5735"/>
    <w:rsid w:val="002B22C6"/>
    <w:rsid w:val="002B36E6"/>
    <w:rsid w:val="002B678A"/>
    <w:rsid w:val="002C0591"/>
    <w:rsid w:val="002C1987"/>
    <w:rsid w:val="002D264C"/>
    <w:rsid w:val="002D5EC9"/>
    <w:rsid w:val="002E1D40"/>
    <w:rsid w:val="002E6017"/>
    <w:rsid w:val="002F0FB0"/>
    <w:rsid w:val="002F4DE7"/>
    <w:rsid w:val="002F67DB"/>
    <w:rsid w:val="002F7897"/>
    <w:rsid w:val="00302707"/>
    <w:rsid w:val="00303380"/>
    <w:rsid w:val="00304FF9"/>
    <w:rsid w:val="003051CF"/>
    <w:rsid w:val="0030539C"/>
    <w:rsid w:val="0031248C"/>
    <w:rsid w:val="00312D56"/>
    <w:rsid w:val="00313506"/>
    <w:rsid w:val="0032187C"/>
    <w:rsid w:val="00322EB4"/>
    <w:rsid w:val="00332183"/>
    <w:rsid w:val="003365C6"/>
    <w:rsid w:val="00340326"/>
    <w:rsid w:val="00341CA3"/>
    <w:rsid w:val="00345561"/>
    <w:rsid w:val="00346E1B"/>
    <w:rsid w:val="00347644"/>
    <w:rsid w:val="00351900"/>
    <w:rsid w:val="003557CA"/>
    <w:rsid w:val="003608E5"/>
    <w:rsid w:val="00362520"/>
    <w:rsid w:val="003635DB"/>
    <w:rsid w:val="0037096D"/>
    <w:rsid w:val="003714A1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2003"/>
    <w:rsid w:val="00392CA1"/>
    <w:rsid w:val="00392D52"/>
    <w:rsid w:val="0039693B"/>
    <w:rsid w:val="003A165B"/>
    <w:rsid w:val="003A67A8"/>
    <w:rsid w:val="003B3E31"/>
    <w:rsid w:val="003B5116"/>
    <w:rsid w:val="003B625C"/>
    <w:rsid w:val="003B6C70"/>
    <w:rsid w:val="003B7A48"/>
    <w:rsid w:val="003C031C"/>
    <w:rsid w:val="003C0A86"/>
    <w:rsid w:val="003C158A"/>
    <w:rsid w:val="003C5B5B"/>
    <w:rsid w:val="003D3D63"/>
    <w:rsid w:val="003D3E5B"/>
    <w:rsid w:val="003D7769"/>
    <w:rsid w:val="003E180F"/>
    <w:rsid w:val="003E2729"/>
    <w:rsid w:val="003E672F"/>
    <w:rsid w:val="003E686E"/>
    <w:rsid w:val="003E79F0"/>
    <w:rsid w:val="003F29AC"/>
    <w:rsid w:val="003F5337"/>
    <w:rsid w:val="003F714F"/>
    <w:rsid w:val="004004AD"/>
    <w:rsid w:val="0040335C"/>
    <w:rsid w:val="00404CAA"/>
    <w:rsid w:val="004078DD"/>
    <w:rsid w:val="004101BE"/>
    <w:rsid w:val="00410E4A"/>
    <w:rsid w:val="00412556"/>
    <w:rsid w:val="0041356F"/>
    <w:rsid w:val="004148D1"/>
    <w:rsid w:val="00416E14"/>
    <w:rsid w:val="00417135"/>
    <w:rsid w:val="00417826"/>
    <w:rsid w:val="004209B2"/>
    <w:rsid w:val="00420DD1"/>
    <w:rsid w:val="00424A6E"/>
    <w:rsid w:val="00427D24"/>
    <w:rsid w:val="00441288"/>
    <w:rsid w:val="004418E5"/>
    <w:rsid w:val="00444767"/>
    <w:rsid w:val="0045045C"/>
    <w:rsid w:val="00450506"/>
    <w:rsid w:val="00455EFE"/>
    <w:rsid w:val="0045672F"/>
    <w:rsid w:val="0046009B"/>
    <w:rsid w:val="00461E46"/>
    <w:rsid w:val="00465852"/>
    <w:rsid w:val="004809C1"/>
    <w:rsid w:val="00483D12"/>
    <w:rsid w:val="00485223"/>
    <w:rsid w:val="00490440"/>
    <w:rsid w:val="00492E48"/>
    <w:rsid w:val="00493C02"/>
    <w:rsid w:val="00495E2F"/>
    <w:rsid w:val="00497DAD"/>
    <w:rsid w:val="004A2105"/>
    <w:rsid w:val="004A66EF"/>
    <w:rsid w:val="004B16D8"/>
    <w:rsid w:val="004B1BB1"/>
    <w:rsid w:val="004B6B32"/>
    <w:rsid w:val="004B78C3"/>
    <w:rsid w:val="004B7DEE"/>
    <w:rsid w:val="004C4DC6"/>
    <w:rsid w:val="004C6388"/>
    <w:rsid w:val="004D0926"/>
    <w:rsid w:val="004D0AD1"/>
    <w:rsid w:val="004D4849"/>
    <w:rsid w:val="004D56D9"/>
    <w:rsid w:val="004D5EFE"/>
    <w:rsid w:val="004E283F"/>
    <w:rsid w:val="004E2D88"/>
    <w:rsid w:val="004E513D"/>
    <w:rsid w:val="004E55F3"/>
    <w:rsid w:val="004E63DB"/>
    <w:rsid w:val="004E641A"/>
    <w:rsid w:val="004F1B0B"/>
    <w:rsid w:val="004F324A"/>
    <w:rsid w:val="004F3A2D"/>
    <w:rsid w:val="004F6B31"/>
    <w:rsid w:val="00500F3C"/>
    <w:rsid w:val="005018D4"/>
    <w:rsid w:val="00506192"/>
    <w:rsid w:val="005064C8"/>
    <w:rsid w:val="005207A1"/>
    <w:rsid w:val="00520893"/>
    <w:rsid w:val="005212E2"/>
    <w:rsid w:val="005214FD"/>
    <w:rsid w:val="00523ABF"/>
    <w:rsid w:val="005256FE"/>
    <w:rsid w:val="005301E0"/>
    <w:rsid w:val="005342FF"/>
    <w:rsid w:val="00540393"/>
    <w:rsid w:val="00540ECC"/>
    <w:rsid w:val="005429AC"/>
    <w:rsid w:val="00544123"/>
    <w:rsid w:val="00550AD7"/>
    <w:rsid w:val="0056272A"/>
    <w:rsid w:val="0056628F"/>
    <w:rsid w:val="005667D5"/>
    <w:rsid w:val="00566D35"/>
    <w:rsid w:val="00570A08"/>
    <w:rsid w:val="005713A6"/>
    <w:rsid w:val="00573C17"/>
    <w:rsid w:val="005758F3"/>
    <w:rsid w:val="005759C7"/>
    <w:rsid w:val="0057600F"/>
    <w:rsid w:val="0057772E"/>
    <w:rsid w:val="00583098"/>
    <w:rsid w:val="005A2844"/>
    <w:rsid w:val="005A4C9C"/>
    <w:rsid w:val="005A5656"/>
    <w:rsid w:val="005A7152"/>
    <w:rsid w:val="005A7859"/>
    <w:rsid w:val="005B2445"/>
    <w:rsid w:val="005B2972"/>
    <w:rsid w:val="005B2FCC"/>
    <w:rsid w:val="005B342C"/>
    <w:rsid w:val="005B570D"/>
    <w:rsid w:val="005C5891"/>
    <w:rsid w:val="005C602A"/>
    <w:rsid w:val="005C6B06"/>
    <w:rsid w:val="005C7CA6"/>
    <w:rsid w:val="005D0429"/>
    <w:rsid w:val="005D521E"/>
    <w:rsid w:val="005D5B3F"/>
    <w:rsid w:val="005E1CF9"/>
    <w:rsid w:val="005E5A58"/>
    <w:rsid w:val="005E5BFD"/>
    <w:rsid w:val="005E6900"/>
    <w:rsid w:val="005E6EBC"/>
    <w:rsid w:val="005F3539"/>
    <w:rsid w:val="005F722C"/>
    <w:rsid w:val="005F7617"/>
    <w:rsid w:val="006009BA"/>
    <w:rsid w:val="0060322B"/>
    <w:rsid w:val="006047C1"/>
    <w:rsid w:val="00611E5F"/>
    <w:rsid w:val="00613497"/>
    <w:rsid w:val="00616FC1"/>
    <w:rsid w:val="0062271F"/>
    <w:rsid w:val="006279C0"/>
    <w:rsid w:val="006315C1"/>
    <w:rsid w:val="00632DF3"/>
    <w:rsid w:val="00637901"/>
    <w:rsid w:val="00637EFC"/>
    <w:rsid w:val="0064464C"/>
    <w:rsid w:val="00645997"/>
    <w:rsid w:val="00645EA6"/>
    <w:rsid w:val="006465C8"/>
    <w:rsid w:val="006471B4"/>
    <w:rsid w:val="0064743E"/>
    <w:rsid w:val="00647901"/>
    <w:rsid w:val="006535BF"/>
    <w:rsid w:val="006538CA"/>
    <w:rsid w:val="00656649"/>
    <w:rsid w:val="00660C98"/>
    <w:rsid w:val="006632B2"/>
    <w:rsid w:val="0066396B"/>
    <w:rsid w:val="00663DB5"/>
    <w:rsid w:val="00664715"/>
    <w:rsid w:val="00665152"/>
    <w:rsid w:val="0066539C"/>
    <w:rsid w:val="006660E2"/>
    <w:rsid w:val="00666E8C"/>
    <w:rsid w:val="00667FA3"/>
    <w:rsid w:val="0067014B"/>
    <w:rsid w:val="00670263"/>
    <w:rsid w:val="00671E9B"/>
    <w:rsid w:val="00672B1B"/>
    <w:rsid w:val="00672EF2"/>
    <w:rsid w:val="00680107"/>
    <w:rsid w:val="0068181E"/>
    <w:rsid w:val="00683F52"/>
    <w:rsid w:val="00684C5B"/>
    <w:rsid w:val="00690276"/>
    <w:rsid w:val="00690779"/>
    <w:rsid w:val="006937A3"/>
    <w:rsid w:val="0069555A"/>
    <w:rsid w:val="006A184D"/>
    <w:rsid w:val="006A3C0F"/>
    <w:rsid w:val="006A4FE6"/>
    <w:rsid w:val="006B335C"/>
    <w:rsid w:val="006B64FE"/>
    <w:rsid w:val="006C2392"/>
    <w:rsid w:val="006C3B92"/>
    <w:rsid w:val="006C3C06"/>
    <w:rsid w:val="006C46EA"/>
    <w:rsid w:val="006C4AC8"/>
    <w:rsid w:val="006C5F68"/>
    <w:rsid w:val="006C6647"/>
    <w:rsid w:val="006C7041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3DFB"/>
    <w:rsid w:val="006E48AF"/>
    <w:rsid w:val="006F152D"/>
    <w:rsid w:val="006F23EC"/>
    <w:rsid w:val="006F5498"/>
    <w:rsid w:val="007022E0"/>
    <w:rsid w:val="007049DF"/>
    <w:rsid w:val="00704DA6"/>
    <w:rsid w:val="007069EB"/>
    <w:rsid w:val="00706C1C"/>
    <w:rsid w:val="007254B9"/>
    <w:rsid w:val="00726530"/>
    <w:rsid w:val="00733166"/>
    <w:rsid w:val="0073652A"/>
    <w:rsid w:val="00740C00"/>
    <w:rsid w:val="00742C4E"/>
    <w:rsid w:val="00744F19"/>
    <w:rsid w:val="00746FE8"/>
    <w:rsid w:val="007476D0"/>
    <w:rsid w:val="00751453"/>
    <w:rsid w:val="007519DE"/>
    <w:rsid w:val="00755947"/>
    <w:rsid w:val="00762D5E"/>
    <w:rsid w:val="00763816"/>
    <w:rsid w:val="007656C1"/>
    <w:rsid w:val="00766654"/>
    <w:rsid w:val="00772212"/>
    <w:rsid w:val="00776F14"/>
    <w:rsid w:val="00777EA2"/>
    <w:rsid w:val="00781010"/>
    <w:rsid w:val="007856D3"/>
    <w:rsid w:val="0078774F"/>
    <w:rsid w:val="0079176C"/>
    <w:rsid w:val="007962C2"/>
    <w:rsid w:val="0079632D"/>
    <w:rsid w:val="00796910"/>
    <w:rsid w:val="007A5107"/>
    <w:rsid w:val="007A6EE8"/>
    <w:rsid w:val="007A7FE2"/>
    <w:rsid w:val="007B0ADC"/>
    <w:rsid w:val="007B147C"/>
    <w:rsid w:val="007B5218"/>
    <w:rsid w:val="007B531F"/>
    <w:rsid w:val="007C0543"/>
    <w:rsid w:val="007C05B9"/>
    <w:rsid w:val="007C4EA2"/>
    <w:rsid w:val="007C4F64"/>
    <w:rsid w:val="007C5577"/>
    <w:rsid w:val="007C6421"/>
    <w:rsid w:val="007C6AF4"/>
    <w:rsid w:val="007C768C"/>
    <w:rsid w:val="007D181A"/>
    <w:rsid w:val="007D1919"/>
    <w:rsid w:val="007E0A28"/>
    <w:rsid w:val="007E0BC9"/>
    <w:rsid w:val="007E0BDE"/>
    <w:rsid w:val="007F03B6"/>
    <w:rsid w:val="007F30ED"/>
    <w:rsid w:val="007F3CEF"/>
    <w:rsid w:val="007F58CC"/>
    <w:rsid w:val="00801CEC"/>
    <w:rsid w:val="00815757"/>
    <w:rsid w:val="00816A8F"/>
    <w:rsid w:val="00817ADA"/>
    <w:rsid w:val="0082560F"/>
    <w:rsid w:val="00832785"/>
    <w:rsid w:val="00835136"/>
    <w:rsid w:val="008352DE"/>
    <w:rsid w:val="00835D82"/>
    <w:rsid w:val="0083603F"/>
    <w:rsid w:val="0083707B"/>
    <w:rsid w:val="00841D5A"/>
    <w:rsid w:val="008463A1"/>
    <w:rsid w:val="00851A8E"/>
    <w:rsid w:val="008522A5"/>
    <w:rsid w:val="00852DEC"/>
    <w:rsid w:val="00856F33"/>
    <w:rsid w:val="008621D6"/>
    <w:rsid w:val="00863314"/>
    <w:rsid w:val="00863CAB"/>
    <w:rsid w:val="0087650A"/>
    <w:rsid w:val="008772AB"/>
    <w:rsid w:val="00877819"/>
    <w:rsid w:val="00880CD8"/>
    <w:rsid w:val="00881226"/>
    <w:rsid w:val="00887C6D"/>
    <w:rsid w:val="00891DDF"/>
    <w:rsid w:val="008A1A3E"/>
    <w:rsid w:val="008A524A"/>
    <w:rsid w:val="008A53F8"/>
    <w:rsid w:val="008B1F9D"/>
    <w:rsid w:val="008B4488"/>
    <w:rsid w:val="008B4F53"/>
    <w:rsid w:val="008B58C4"/>
    <w:rsid w:val="008C300D"/>
    <w:rsid w:val="008C37A4"/>
    <w:rsid w:val="008C52F9"/>
    <w:rsid w:val="008C56D5"/>
    <w:rsid w:val="008D2682"/>
    <w:rsid w:val="008D3C68"/>
    <w:rsid w:val="008D466C"/>
    <w:rsid w:val="008E0D37"/>
    <w:rsid w:val="008E1AB6"/>
    <w:rsid w:val="008E1EB8"/>
    <w:rsid w:val="008E205F"/>
    <w:rsid w:val="008F24B2"/>
    <w:rsid w:val="008F6448"/>
    <w:rsid w:val="008F7CEC"/>
    <w:rsid w:val="0090181D"/>
    <w:rsid w:val="00903BFC"/>
    <w:rsid w:val="00911716"/>
    <w:rsid w:val="009117D8"/>
    <w:rsid w:val="009149B5"/>
    <w:rsid w:val="00916ED3"/>
    <w:rsid w:val="00922F06"/>
    <w:rsid w:val="00926A84"/>
    <w:rsid w:val="00927FB1"/>
    <w:rsid w:val="00934234"/>
    <w:rsid w:val="0093627C"/>
    <w:rsid w:val="009442EA"/>
    <w:rsid w:val="00945817"/>
    <w:rsid w:val="009474C8"/>
    <w:rsid w:val="00951F95"/>
    <w:rsid w:val="009526EB"/>
    <w:rsid w:val="009531D4"/>
    <w:rsid w:val="009542ED"/>
    <w:rsid w:val="009601E2"/>
    <w:rsid w:val="0097196C"/>
    <w:rsid w:val="00972C75"/>
    <w:rsid w:val="00974E5F"/>
    <w:rsid w:val="0097644B"/>
    <w:rsid w:val="009801DE"/>
    <w:rsid w:val="00984CD5"/>
    <w:rsid w:val="009921E9"/>
    <w:rsid w:val="0099429B"/>
    <w:rsid w:val="00995D3F"/>
    <w:rsid w:val="009B0C6A"/>
    <w:rsid w:val="009B2668"/>
    <w:rsid w:val="009B2B2F"/>
    <w:rsid w:val="009B3170"/>
    <w:rsid w:val="009B3266"/>
    <w:rsid w:val="009B3F81"/>
    <w:rsid w:val="009B6963"/>
    <w:rsid w:val="009B7A44"/>
    <w:rsid w:val="009C0D82"/>
    <w:rsid w:val="009C18A3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7A2B"/>
    <w:rsid w:val="009F18D2"/>
    <w:rsid w:val="009F2F4A"/>
    <w:rsid w:val="009F52D4"/>
    <w:rsid w:val="009F692A"/>
    <w:rsid w:val="00A01ADE"/>
    <w:rsid w:val="00A0477D"/>
    <w:rsid w:val="00A0596F"/>
    <w:rsid w:val="00A10F78"/>
    <w:rsid w:val="00A20063"/>
    <w:rsid w:val="00A206D4"/>
    <w:rsid w:val="00A30065"/>
    <w:rsid w:val="00A30F46"/>
    <w:rsid w:val="00A35C44"/>
    <w:rsid w:val="00A437CF"/>
    <w:rsid w:val="00A45598"/>
    <w:rsid w:val="00A46B8D"/>
    <w:rsid w:val="00A47B87"/>
    <w:rsid w:val="00A5183A"/>
    <w:rsid w:val="00A5230D"/>
    <w:rsid w:val="00A57C9B"/>
    <w:rsid w:val="00A621F8"/>
    <w:rsid w:val="00A63869"/>
    <w:rsid w:val="00A735DB"/>
    <w:rsid w:val="00A769FF"/>
    <w:rsid w:val="00A81254"/>
    <w:rsid w:val="00A81DED"/>
    <w:rsid w:val="00A82770"/>
    <w:rsid w:val="00A8409C"/>
    <w:rsid w:val="00A91EE4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2388"/>
    <w:rsid w:val="00AC6828"/>
    <w:rsid w:val="00AD0162"/>
    <w:rsid w:val="00AD05A9"/>
    <w:rsid w:val="00AD0984"/>
    <w:rsid w:val="00AD24F1"/>
    <w:rsid w:val="00AD43BA"/>
    <w:rsid w:val="00AD49CD"/>
    <w:rsid w:val="00AD4CBB"/>
    <w:rsid w:val="00AE2EDC"/>
    <w:rsid w:val="00AE59B5"/>
    <w:rsid w:val="00AE65D8"/>
    <w:rsid w:val="00AF1A90"/>
    <w:rsid w:val="00AF31E1"/>
    <w:rsid w:val="00AF411A"/>
    <w:rsid w:val="00AF6E01"/>
    <w:rsid w:val="00B058BC"/>
    <w:rsid w:val="00B05AC3"/>
    <w:rsid w:val="00B11D27"/>
    <w:rsid w:val="00B15CC7"/>
    <w:rsid w:val="00B178D2"/>
    <w:rsid w:val="00B22B84"/>
    <w:rsid w:val="00B303D6"/>
    <w:rsid w:val="00B31DE7"/>
    <w:rsid w:val="00B34429"/>
    <w:rsid w:val="00B3525B"/>
    <w:rsid w:val="00B357FD"/>
    <w:rsid w:val="00B36410"/>
    <w:rsid w:val="00B4273F"/>
    <w:rsid w:val="00B46EC9"/>
    <w:rsid w:val="00B51639"/>
    <w:rsid w:val="00B532BC"/>
    <w:rsid w:val="00B5351A"/>
    <w:rsid w:val="00B55DC2"/>
    <w:rsid w:val="00B57466"/>
    <w:rsid w:val="00B62F1D"/>
    <w:rsid w:val="00B63B71"/>
    <w:rsid w:val="00B64718"/>
    <w:rsid w:val="00B71A5F"/>
    <w:rsid w:val="00B72DFD"/>
    <w:rsid w:val="00B72EA3"/>
    <w:rsid w:val="00B7542D"/>
    <w:rsid w:val="00B76A7D"/>
    <w:rsid w:val="00B76E5A"/>
    <w:rsid w:val="00B8137D"/>
    <w:rsid w:val="00B81BF8"/>
    <w:rsid w:val="00B90F99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D6928"/>
    <w:rsid w:val="00BD6EF7"/>
    <w:rsid w:val="00BE3524"/>
    <w:rsid w:val="00BE6BB7"/>
    <w:rsid w:val="00BE6D91"/>
    <w:rsid w:val="00BE7F2A"/>
    <w:rsid w:val="00BF06BF"/>
    <w:rsid w:val="00BF249C"/>
    <w:rsid w:val="00BF38D4"/>
    <w:rsid w:val="00BF3AB4"/>
    <w:rsid w:val="00BF3BA0"/>
    <w:rsid w:val="00BF471F"/>
    <w:rsid w:val="00C0541F"/>
    <w:rsid w:val="00C061AB"/>
    <w:rsid w:val="00C06920"/>
    <w:rsid w:val="00C108AF"/>
    <w:rsid w:val="00C15779"/>
    <w:rsid w:val="00C16694"/>
    <w:rsid w:val="00C1766E"/>
    <w:rsid w:val="00C2092C"/>
    <w:rsid w:val="00C209D7"/>
    <w:rsid w:val="00C21337"/>
    <w:rsid w:val="00C217F0"/>
    <w:rsid w:val="00C222C9"/>
    <w:rsid w:val="00C25E73"/>
    <w:rsid w:val="00C26226"/>
    <w:rsid w:val="00C27344"/>
    <w:rsid w:val="00C27B74"/>
    <w:rsid w:val="00C3292A"/>
    <w:rsid w:val="00C329A7"/>
    <w:rsid w:val="00C34D77"/>
    <w:rsid w:val="00C44388"/>
    <w:rsid w:val="00C44DF3"/>
    <w:rsid w:val="00C464F1"/>
    <w:rsid w:val="00C4695D"/>
    <w:rsid w:val="00C535F3"/>
    <w:rsid w:val="00C536F8"/>
    <w:rsid w:val="00C54191"/>
    <w:rsid w:val="00C57658"/>
    <w:rsid w:val="00C63855"/>
    <w:rsid w:val="00C656F3"/>
    <w:rsid w:val="00C705A2"/>
    <w:rsid w:val="00C7103E"/>
    <w:rsid w:val="00C71CBE"/>
    <w:rsid w:val="00C75431"/>
    <w:rsid w:val="00C75C37"/>
    <w:rsid w:val="00C7712D"/>
    <w:rsid w:val="00C80D4B"/>
    <w:rsid w:val="00C84D9A"/>
    <w:rsid w:val="00C84EA6"/>
    <w:rsid w:val="00C86881"/>
    <w:rsid w:val="00C9186C"/>
    <w:rsid w:val="00C91B06"/>
    <w:rsid w:val="00CA170F"/>
    <w:rsid w:val="00CB64AE"/>
    <w:rsid w:val="00CC6951"/>
    <w:rsid w:val="00CD68D7"/>
    <w:rsid w:val="00CD72D0"/>
    <w:rsid w:val="00CE0599"/>
    <w:rsid w:val="00CE113C"/>
    <w:rsid w:val="00CE15FF"/>
    <w:rsid w:val="00CE6D35"/>
    <w:rsid w:val="00CE6E46"/>
    <w:rsid w:val="00CF0C4D"/>
    <w:rsid w:val="00CF13F7"/>
    <w:rsid w:val="00CF18D3"/>
    <w:rsid w:val="00CF207E"/>
    <w:rsid w:val="00CF4E0C"/>
    <w:rsid w:val="00D0476B"/>
    <w:rsid w:val="00D04800"/>
    <w:rsid w:val="00D1476E"/>
    <w:rsid w:val="00D17DC4"/>
    <w:rsid w:val="00D20D2D"/>
    <w:rsid w:val="00D212ED"/>
    <w:rsid w:val="00D24A22"/>
    <w:rsid w:val="00D338E1"/>
    <w:rsid w:val="00D33D92"/>
    <w:rsid w:val="00D4326B"/>
    <w:rsid w:val="00D465DB"/>
    <w:rsid w:val="00D46E01"/>
    <w:rsid w:val="00D570E6"/>
    <w:rsid w:val="00D57756"/>
    <w:rsid w:val="00D67124"/>
    <w:rsid w:val="00D7196B"/>
    <w:rsid w:val="00D75AC5"/>
    <w:rsid w:val="00D77991"/>
    <w:rsid w:val="00D84FCC"/>
    <w:rsid w:val="00D861EE"/>
    <w:rsid w:val="00D90837"/>
    <w:rsid w:val="00D908CD"/>
    <w:rsid w:val="00D966B9"/>
    <w:rsid w:val="00DA02B3"/>
    <w:rsid w:val="00DA21F9"/>
    <w:rsid w:val="00DA3563"/>
    <w:rsid w:val="00DA3663"/>
    <w:rsid w:val="00DA42B0"/>
    <w:rsid w:val="00DA524C"/>
    <w:rsid w:val="00DB144C"/>
    <w:rsid w:val="00DB1B0F"/>
    <w:rsid w:val="00DB221E"/>
    <w:rsid w:val="00DB37EC"/>
    <w:rsid w:val="00DB78CD"/>
    <w:rsid w:val="00DB7B74"/>
    <w:rsid w:val="00DB7B75"/>
    <w:rsid w:val="00DC5BBA"/>
    <w:rsid w:val="00DC6A9A"/>
    <w:rsid w:val="00DC7D62"/>
    <w:rsid w:val="00DD2238"/>
    <w:rsid w:val="00DD4778"/>
    <w:rsid w:val="00DE140B"/>
    <w:rsid w:val="00DE1EF5"/>
    <w:rsid w:val="00DE3514"/>
    <w:rsid w:val="00DF0FE6"/>
    <w:rsid w:val="00DF319B"/>
    <w:rsid w:val="00DF57F5"/>
    <w:rsid w:val="00E02118"/>
    <w:rsid w:val="00E03039"/>
    <w:rsid w:val="00E04157"/>
    <w:rsid w:val="00E12244"/>
    <w:rsid w:val="00E1250F"/>
    <w:rsid w:val="00E2054D"/>
    <w:rsid w:val="00E2243B"/>
    <w:rsid w:val="00E24BFF"/>
    <w:rsid w:val="00E25083"/>
    <w:rsid w:val="00E2752F"/>
    <w:rsid w:val="00E30EB9"/>
    <w:rsid w:val="00E326EC"/>
    <w:rsid w:val="00E3506E"/>
    <w:rsid w:val="00E36F63"/>
    <w:rsid w:val="00E37773"/>
    <w:rsid w:val="00E4102B"/>
    <w:rsid w:val="00E41D0B"/>
    <w:rsid w:val="00E43590"/>
    <w:rsid w:val="00E438CD"/>
    <w:rsid w:val="00E44ABB"/>
    <w:rsid w:val="00E45C45"/>
    <w:rsid w:val="00E45D0E"/>
    <w:rsid w:val="00E52E40"/>
    <w:rsid w:val="00E54257"/>
    <w:rsid w:val="00E548D6"/>
    <w:rsid w:val="00E56629"/>
    <w:rsid w:val="00E566D6"/>
    <w:rsid w:val="00E566EC"/>
    <w:rsid w:val="00E5757D"/>
    <w:rsid w:val="00E57DFC"/>
    <w:rsid w:val="00E6048F"/>
    <w:rsid w:val="00E605C3"/>
    <w:rsid w:val="00E60E67"/>
    <w:rsid w:val="00E62677"/>
    <w:rsid w:val="00E665D9"/>
    <w:rsid w:val="00E67C19"/>
    <w:rsid w:val="00E70415"/>
    <w:rsid w:val="00E72BD8"/>
    <w:rsid w:val="00E7430D"/>
    <w:rsid w:val="00E77C63"/>
    <w:rsid w:val="00E80079"/>
    <w:rsid w:val="00E820D9"/>
    <w:rsid w:val="00E83EE4"/>
    <w:rsid w:val="00E85422"/>
    <w:rsid w:val="00E857B1"/>
    <w:rsid w:val="00E92667"/>
    <w:rsid w:val="00E93F54"/>
    <w:rsid w:val="00EB2501"/>
    <w:rsid w:val="00EB4366"/>
    <w:rsid w:val="00EB4D4D"/>
    <w:rsid w:val="00EB7081"/>
    <w:rsid w:val="00EB7210"/>
    <w:rsid w:val="00EC3359"/>
    <w:rsid w:val="00ED1215"/>
    <w:rsid w:val="00ED1F84"/>
    <w:rsid w:val="00ED3E46"/>
    <w:rsid w:val="00ED3E49"/>
    <w:rsid w:val="00ED41C1"/>
    <w:rsid w:val="00ED62B5"/>
    <w:rsid w:val="00ED786E"/>
    <w:rsid w:val="00EE273E"/>
    <w:rsid w:val="00EE2C2A"/>
    <w:rsid w:val="00EE5BB6"/>
    <w:rsid w:val="00EF0D72"/>
    <w:rsid w:val="00EF25AA"/>
    <w:rsid w:val="00EF585F"/>
    <w:rsid w:val="00EF5A65"/>
    <w:rsid w:val="00EF6646"/>
    <w:rsid w:val="00F02883"/>
    <w:rsid w:val="00F046EC"/>
    <w:rsid w:val="00F048B4"/>
    <w:rsid w:val="00F059B9"/>
    <w:rsid w:val="00F05ACD"/>
    <w:rsid w:val="00F11D5F"/>
    <w:rsid w:val="00F139C5"/>
    <w:rsid w:val="00F13DA1"/>
    <w:rsid w:val="00F14807"/>
    <w:rsid w:val="00F1484B"/>
    <w:rsid w:val="00F14DB0"/>
    <w:rsid w:val="00F15FD6"/>
    <w:rsid w:val="00F16040"/>
    <w:rsid w:val="00F17501"/>
    <w:rsid w:val="00F216EA"/>
    <w:rsid w:val="00F23271"/>
    <w:rsid w:val="00F236DF"/>
    <w:rsid w:val="00F30C57"/>
    <w:rsid w:val="00F409C0"/>
    <w:rsid w:val="00F40F74"/>
    <w:rsid w:val="00F47AA7"/>
    <w:rsid w:val="00F52FA8"/>
    <w:rsid w:val="00F5404E"/>
    <w:rsid w:val="00F56C87"/>
    <w:rsid w:val="00F603D8"/>
    <w:rsid w:val="00F62492"/>
    <w:rsid w:val="00F71678"/>
    <w:rsid w:val="00F72421"/>
    <w:rsid w:val="00F727DD"/>
    <w:rsid w:val="00F7342B"/>
    <w:rsid w:val="00F8507D"/>
    <w:rsid w:val="00F93C39"/>
    <w:rsid w:val="00FA4C35"/>
    <w:rsid w:val="00FA56F7"/>
    <w:rsid w:val="00FB17BB"/>
    <w:rsid w:val="00FB37FF"/>
    <w:rsid w:val="00FB6022"/>
    <w:rsid w:val="00FB6A32"/>
    <w:rsid w:val="00FC03CD"/>
    <w:rsid w:val="00FC134F"/>
    <w:rsid w:val="00FC474A"/>
    <w:rsid w:val="00FC587D"/>
    <w:rsid w:val="00FD6226"/>
    <w:rsid w:val="00FD64EE"/>
    <w:rsid w:val="00FE24AB"/>
    <w:rsid w:val="00FE25C7"/>
    <w:rsid w:val="00FE5C55"/>
    <w:rsid w:val="00FE69AC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2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82B34-6A6B-4B24-B23F-08A01D32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7789</TotalTime>
  <Pages>37</Pages>
  <Words>9915</Words>
  <Characters>56519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306</cp:revision>
  <cp:lastPrinted>2024-12-20T06:10:00Z</cp:lastPrinted>
  <dcterms:created xsi:type="dcterms:W3CDTF">2016-11-01T05:23:00Z</dcterms:created>
  <dcterms:modified xsi:type="dcterms:W3CDTF">2024-12-23T05:12:00Z</dcterms:modified>
</cp:coreProperties>
</file>