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40" w:rsidRPr="002305DF" w:rsidRDefault="00F81640" w:rsidP="00F81640">
      <w:pPr>
        <w:jc w:val="center"/>
        <w:rPr>
          <w:rFonts w:ascii="Arial" w:hAnsi="Arial" w:cs="Arial"/>
        </w:rPr>
      </w:pPr>
      <w:r w:rsidRPr="002305DF">
        <w:rPr>
          <w:rFonts w:ascii="Arial" w:hAnsi="Arial" w:cs="Arial"/>
        </w:rPr>
        <w:t>АДМИНИСТРАЦИЯ</w:t>
      </w:r>
    </w:p>
    <w:p w:rsidR="00F81640" w:rsidRPr="002305DF" w:rsidRDefault="00F81640" w:rsidP="00F81640">
      <w:pPr>
        <w:jc w:val="center"/>
        <w:rPr>
          <w:rFonts w:ascii="Arial" w:hAnsi="Arial" w:cs="Arial"/>
        </w:rPr>
      </w:pPr>
      <w:r w:rsidRPr="002305DF">
        <w:rPr>
          <w:rFonts w:ascii="Arial" w:hAnsi="Arial" w:cs="Arial"/>
        </w:rPr>
        <w:t>ТАСЕЕВСКОГО СЕЛЬСОВЕТА</w:t>
      </w:r>
    </w:p>
    <w:p w:rsidR="00F81640" w:rsidRPr="002305DF" w:rsidRDefault="00F81640" w:rsidP="00F81640">
      <w:pPr>
        <w:jc w:val="center"/>
        <w:rPr>
          <w:rFonts w:ascii="Arial" w:hAnsi="Arial" w:cs="Arial"/>
        </w:rPr>
      </w:pPr>
      <w:r w:rsidRPr="002305DF">
        <w:rPr>
          <w:rFonts w:ascii="Arial" w:hAnsi="Arial" w:cs="Arial"/>
        </w:rPr>
        <w:t>ТАСЕЕВСКОГО РАЙОНА</w:t>
      </w:r>
    </w:p>
    <w:p w:rsidR="00F81640" w:rsidRPr="002305DF" w:rsidRDefault="00F81640" w:rsidP="00F81640">
      <w:pPr>
        <w:jc w:val="center"/>
        <w:rPr>
          <w:rFonts w:ascii="Arial" w:hAnsi="Arial" w:cs="Arial"/>
        </w:rPr>
      </w:pPr>
      <w:r w:rsidRPr="002305DF">
        <w:rPr>
          <w:rFonts w:ascii="Arial" w:hAnsi="Arial" w:cs="Arial"/>
        </w:rPr>
        <w:t>КРАСНОЯРСКОГО КРАЯ</w:t>
      </w:r>
    </w:p>
    <w:p w:rsidR="00F81640" w:rsidRPr="002305DF" w:rsidRDefault="00F81640" w:rsidP="00F81640">
      <w:pPr>
        <w:jc w:val="center"/>
        <w:rPr>
          <w:rFonts w:ascii="Arial" w:hAnsi="Arial" w:cs="Arial"/>
          <w:spacing w:val="40"/>
        </w:rPr>
      </w:pPr>
    </w:p>
    <w:p w:rsidR="00F81640" w:rsidRPr="002305DF" w:rsidRDefault="00F81640" w:rsidP="00F81640">
      <w:pPr>
        <w:jc w:val="center"/>
        <w:rPr>
          <w:rFonts w:ascii="Arial" w:hAnsi="Arial" w:cs="Arial"/>
          <w:spacing w:val="40"/>
        </w:rPr>
      </w:pPr>
      <w:r w:rsidRPr="002305DF">
        <w:rPr>
          <w:rFonts w:ascii="Arial" w:hAnsi="Arial" w:cs="Arial"/>
          <w:spacing w:val="40"/>
        </w:rPr>
        <w:t>ПОСТАНОВЛЕНИЕ</w:t>
      </w:r>
    </w:p>
    <w:p w:rsidR="00F81640" w:rsidRPr="002305DF" w:rsidRDefault="00F81640" w:rsidP="00F81640">
      <w:pPr>
        <w:jc w:val="center"/>
        <w:rPr>
          <w:rFonts w:ascii="Arial" w:hAnsi="Arial" w:cs="Arial"/>
          <w:spacing w:val="40"/>
        </w:rPr>
      </w:pPr>
    </w:p>
    <w:p w:rsidR="00F81640" w:rsidRPr="002305DF" w:rsidRDefault="00F81640" w:rsidP="00F81640">
      <w:pPr>
        <w:jc w:val="both"/>
        <w:rPr>
          <w:rFonts w:ascii="Arial" w:hAnsi="Arial" w:cs="Arial"/>
        </w:rPr>
      </w:pPr>
      <w:r w:rsidRPr="002305DF">
        <w:rPr>
          <w:rFonts w:ascii="Arial" w:hAnsi="Arial" w:cs="Arial"/>
        </w:rPr>
        <w:t>22</w:t>
      </w:r>
      <w:r w:rsidR="002305DF">
        <w:rPr>
          <w:rFonts w:ascii="Arial" w:hAnsi="Arial" w:cs="Arial"/>
        </w:rPr>
        <w:t xml:space="preserve">.10.2019 г. с. Тасеево </w:t>
      </w:r>
      <w:r w:rsidRPr="002305DF">
        <w:rPr>
          <w:rFonts w:ascii="Arial" w:hAnsi="Arial" w:cs="Arial"/>
        </w:rPr>
        <w:t>№ 204</w:t>
      </w:r>
    </w:p>
    <w:p w:rsidR="00D75B20" w:rsidRPr="002305DF" w:rsidRDefault="00D75B20" w:rsidP="00D75B20">
      <w:pPr>
        <w:rPr>
          <w:rFonts w:ascii="Arial" w:hAnsi="Arial" w:cs="Arial"/>
          <w:bCs/>
        </w:rPr>
      </w:pPr>
    </w:p>
    <w:p w:rsidR="00D75B20" w:rsidRPr="002305DF" w:rsidRDefault="00D75B20" w:rsidP="00D75B2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2305DF">
        <w:rPr>
          <w:rFonts w:ascii="Arial" w:eastAsiaTheme="minorHAnsi" w:hAnsi="Arial" w:cs="Arial"/>
          <w:lang w:eastAsia="en-US"/>
        </w:rPr>
        <w:t>Об установлении расчетной стоимости одного квадра</w:t>
      </w:r>
      <w:r w:rsidR="00B2491A" w:rsidRPr="002305DF">
        <w:rPr>
          <w:rFonts w:ascii="Arial" w:eastAsiaTheme="minorHAnsi" w:hAnsi="Arial" w:cs="Arial"/>
          <w:lang w:eastAsia="en-US"/>
        </w:rPr>
        <w:t>тного метра общей площади жилых</w:t>
      </w:r>
      <w:r w:rsidRPr="002305DF">
        <w:rPr>
          <w:rFonts w:ascii="Arial" w:eastAsiaTheme="minorHAnsi" w:hAnsi="Arial" w:cs="Arial"/>
          <w:lang w:eastAsia="en-US"/>
        </w:rPr>
        <w:t xml:space="preserve"> </w:t>
      </w:r>
      <w:r w:rsidR="003A3ADC" w:rsidRPr="002305DF">
        <w:rPr>
          <w:rFonts w:ascii="Arial" w:eastAsiaTheme="minorHAnsi" w:hAnsi="Arial" w:cs="Arial"/>
          <w:lang w:eastAsia="en-US"/>
        </w:rPr>
        <w:t xml:space="preserve">помещений </w:t>
      </w:r>
      <w:r w:rsidRPr="002305DF">
        <w:rPr>
          <w:rFonts w:ascii="Arial" w:eastAsiaTheme="minorHAnsi" w:hAnsi="Arial" w:cs="Arial"/>
          <w:lang w:eastAsia="en-US"/>
        </w:rPr>
        <w:t xml:space="preserve">в целях признания граждан </w:t>
      </w:r>
      <w:proofErr w:type="gramStart"/>
      <w:r w:rsidRPr="002305DF">
        <w:rPr>
          <w:rFonts w:ascii="Arial" w:eastAsiaTheme="minorHAnsi" w:hAnsi="Arial" w:cs="Arial"/>
          <w:lang w:eastAsia="en-US"/>
        </w:rPr>
        <w:t>малоимущими</w:t>
      </w:r>
      <w:proofErr w:type="gramEnd"/>
      <w:r w:rsidRPr="002305DF">
        <w:rPr>
          <w:rFonts w:ascii="Arial" w:eastAsiaTheme="minorHAnsi" w:hAnsi="Arial" w:cs="Arial"/>
          <w:lang w:eastAsia="en-US"/>
        </w:rPr>
        <w:t xml:space="preserve"> на </w:t>
      </w:r>
      <w:r w:rsidR="009A2D76" w:rsidRPr="002305DF">
        <w:rPr>
          <w:rFonts w:ascii="Arial" w:eastAsiaTheme="minorHAnsi" w:hAnsi="Arial" w:cs="Arial"/>
          <w:lang w:eastAsia="en-US"/>
        </w:rPr>
        <w:t>4</w:t>
      </w:r>
      <w:r w:rsidR="00B2491A" w:rsidRPr="002305DF">
        <w:rPr>
          <w:rFonts w:ascii="Arial" w:eastAsiaTheme="minorHAnsi" w:hAnsi="Arial" w:cs="Arial"/>
          <w:lang w:eastAsia="en-US"/>
        </w:rPr>
        <w:t xml:space="preserve"> квартал</w:t>
      </w:r>
      <w:r w:rsidRPr="002305DF">
        <w:rPr>
          <w:rFonts w:ascii="Arial" w:eastAsiaTheme="minorHAnsi" w:hAnsi="Arial" w:cs="Arial"/>
          <w:lang w:eastAsia="en-US"/>
        </w:rPr>
        <w:t xml:space="preserve"> 201</w:t>
      </w:r>
      <w:r w:rsidR="002054BD" w:rsidRPr="002305DF">
        <w:rPr>
          <w:rFonts w:ascii="Arial" w:eastAsiaTheme="minorHAnsi" w:hAnsi="Arial" w:cs="Arial"/>
          <w:lang w:eastAsia="en-US"/>
        </w:rPr>
        <w:t>9</w:t>
      </w:r>
      <w:r w:rsidRPr="002305DF">
        <w:rPr>
          <w:rFonts w:ascii="Arial" w:eastAsiaTheme="minorHAnsi" w:hAnsi="Arial" w:cs="Arial"/>
          <w:lang w:eastAsia="en-US"/>
        </w:rPr>
        <w:t xml:space="preserve"> года</w:t>
      </w:r>
    </w:p>
    <w:p w:rsidR="00D75B20" w:rsidRPr="002305DF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B20" w:rsidRPr="002305DF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5DF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8" w:history="1">
        <w:r w:rsidRPr="002305DF">
          <w:rPr>
            <w:rFonts w:ascii="Arial" w:hAnsi="Arial" w:cs="Arial"/>
            <w:sz w:val="24"/>
            <w:szCs w:val="24"/>
          </w:rPr>
          <w:t>Закона</w:t>
        </w:r>
      </w:hyperlink>
      <w:r w:rsidRPr="002305DF">
        <w:rPr>
          <w:rFonts w:ascii="Arial" w:hAnsi="Arial" w:cs="Arial"/>
          <w:sz w:val="24"/>
          <w:szCs w:val="24"/>
        </w:rPr>
        <w:t xml:space="preserve"> Красноярского края от 20.06.2006 </w:t>
      </w:r>
      <w:r w:rsidR="00C27EE7" w:rsidRPr="002305DF">
        <w:rPr>
          <w:rFonts w:ascii="Arial" w:hAnsi="Arial" w:cs="Arial"/>
          <w:sz w:val="24"/>
          <w:szCs w:val="24"/>
        </w:rPr>
        <w:t>№</w:t>
      </w:r>
      <w:r w:rsidRPr="002305DF">
        <w:rPr>
          <w:rFonts w:ascii="Arial" w:hAnsi="Arial" w:cs="Arial"/>
          <w:sz w:val="24"/>
          <w:szCs w:val="24"/>
        </w:rPr>
        <w:t xml:space="preserve"> 19-4833 </w:t>
      </w:r>
      <w:r w:rsidR="00C27EE7" w:rsidRPr="002305DF">
        <w:rPr>
          <w:rFonts w:ascii="Arial" w:hAnsi="Arial" w:cs="Arial"/>
          <w:sz w:val="24"/>
          <w:szCs w:val="24"/>
        </w:rPr>
        <w:t>«</w:t>
      </w:r>
      <w:r w:rsidRPr="002305DF">
        <w:rPr>
          <w:rFonts w:ascii="Arial" w:hAnsi="Arial" w:cs="Arial"/>
          <w:sz w:val="24"/>
          <w:szCs w:val="24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Pr="002305DF">
        <w:rPr>
          <w:rFonts w:ascii="Arial" w:hAnsi="Arial" w:cs="Arial"/>
          <w:sz w:val="24"/>
          <w:szCs w:val="24"/>
        </w:rPr>
        <w:t>малоимущими</w:t>
      </w:r>
      <w:proofErr w:type="gramEnd"/>
      <w:r w:rsidRPr="002305DF">
        <w:rPr>
          <w:rFonts w:ascii="Arial" w:hAnsi="Arial" w:cs="Arial"/>
          <w:sz w:val="24"/>
          <w:szCs w:val="24"/>
        </w:rPr>
        <w:t xml:space="preserve"> на территории края</w:t>
      </w:r>
      <w:r w:rsidR="00C27EE7" w:rsidRPr="002305DF">
        <w:rPr>
          <w:rFonts w:ascii="Arial" w:hAnsi="Arial" w:cs="Arial"/>
          <w:sz w:val="24"/>
          <w:szCs w:val="24"/>
        </w:rPr>
        <w:t>»</w:t>
      </w:r>
      <w:r w:rsidRPr="002305DF">
        <w:rPr>
          <w:rFonts w:ascii="Arial" w:hAnsi="Arial" w:cs="Arial"/>
          <w:sz w:val="24"/>
          <w:szCs w:val="24"/>
        </w:rPr>
        <w:t xml:space="preserve">, учитывая данные </w:t>
      </w:r>
      <w:r w:rsidR="00574C52" w:rsidRPr="002305DF">
        <w:rPr>
          <w:rFonts w:ascii="Arial" w:hAnsi="Arial" w:cs="Arial"/>
          <w:sz w:val="24"/>
          <w:szCs w:val="24"/>
        </w:rPr>
        <w:t>«</w:t>
      </w:r>
      <w:r w:rsidRPr="002305DF">
        <w:rPr>
          <w:rFonts w:ascii="Arial" w:hAnsi="Arial" w:cs="Arial"/>
          <w:sz w:val="24"/>
          <w:szCs w:val="24"/>
        </w:rPr>
        <w:t>Статистического бюллетеня</w:t>
      </w:r>
      <w:r w:rsidR="00C27EE7" w:rsidRPr="002305DF">
        <w:rPr>
          <w:rFonts w:ascii="Arial" w:hAnsi="Arial" w:cs="Arial"/>
          <w:sz w:val="24"/>
          <w:szCs w:val="24"/>
        </w:rPr>
        <w:t>»</w:t>
      </w:r>
      <w:r w:rsidRPr="002305DF">
        <w:rPr>
          <w:rFonts w:ascii="Arial" w:hAnsi="Arial" w:cs="Arial"/>
          <w:sz w:val="24"/>
          <w:szCs w:val="24"/>
        </w:rPr>
        <w:t xml:space="preserve"> Территориального органа Федеральной службы государственной статистики по Красноярскому краю, руководствуясь </w:t>
      </w:r>
      <w:hyperlink r:id="rId9" w:history="1">
        <w:r w:rsidRPr="002305DF">
          <w:rPr>
            <w:rFonts w:ascii="Arial" w:hAnsi="Arial" w:cs="Arial"/>
            <w:sz w:val="24"/>
            <w:szCs w:val="24"/>
          </w:rPr>
          <w:t>Уставом</w:t>
        </w:r>
      </w:hyperlink>
      <w:r w:rsidRPr="002305DF">
        <w:rPr>
          <w:rFonts w:ascii="Arial" w:hAnsi="Arial" w:cs="Arial"/>
          <w:sz w:val="24"/>
          <w:szCs w:val="24"/>
        </w:rPr>
        <w:t xml:space="preserve"> Тасеевского </w:t>
      </w:r>
      <w:r w:rsidR="00FE11CE" w:rsidRPr="002305DF">
        <w:rPr>
          <w:rFonts w:ascii="Arial" w:hAnsi="Arial" w:cs="Arial"/>
          <w:sz w:val="24"/>
          <w:szCs w:val="24"/>
        </w:rPr>
        <w:t>сельсовета Тасеевского района Красноярского края</w:t>
      </w:r>
      <w:r w:rsidRPr="002305DF">
        <w:rPr>
          <w:rFonts w:ascii="Arial" w:hAnsi="Arial" w:cs="Arial"/>
          <w:sz w:val="24"/>
          <w:szCs w:val="24"/>
        </w:rPr>
        <w:t>, ПОСТАНОВЛЯЮ:</w:t>
      </w:r>
    </w:p>
    <w:p w:rsidR="00D75B20" w:rsidRPr="002305DF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5DF">
        <w:rPr>
          <w:rFonts w:ascii="Arial" w:hAnsi="Arial" w:cs="Arial"/>
          <w:sz w:val="24"/>
          <w:szCs w:val="24"/>
        </w:rPr>
        <w:t xml:space="preserve">1. Установить расчетную </w:t>
      </w:r>
      <w:hyperlink w:anchor="P28" w:history="1">
        <w:r w:rsidRPr="002305DF">
          <w:rPr>
            <w:rFonts w:ascii="Arial" w:hAnsi="Arial" w:cs="Arial"/>
            <w:sz w:val="24"/>
            <w:szCs w:val="24"/>
          </w:rPr>
          <w:t>стоимость</w:t>
        </w:r>
      </w:hyperlink>
      <w:r w:rsidRPr="002305DF">
        <w:rPr>
          <w:rFonts w:ascii="Arial" w:hAnsi="Arial" w:cs="Arial"/>
          <w:sz w:val="24"/>
          <w:szCs w:val="24"/>
        </w:rPr>
        <w:t xml:space="preserve"> одного квадратного метра общей площади жилых помещений в целях признания граждан малоимущими на </w:t>
      </w:r>
      <w:r w:rsidR="009A2D76" w:rsidRPr="002305DF">
        <w:rPr>
          <w:rFonts w:ascii="Arial" w:hAnsi="Arial" w:cs="Arial"/>
          <w:sz w:val="24"/>
          <w:szCs w:val="24"/>
        </w:rPr>
        <w:t>4</w:t>
      </w:r>
      <w:r w:rsidR="00B2491A" w:rsidRPr="002305DF">
        <w:rPr>
          <w:rFonts w:ascii="Arial" w:hAnsi="Arial" w:cs="Arial"/>
          <w:sz w:val="24"/>
          <w:szCs w:val="24"/>
        </w:rPr>
        <w:t xml:space="preserve"> квартал</w:t>
      </w:r>
      <w:r w:rsidRPr="002305DF">
        <w:rPr>
          <w:rFonts w:ascii="Arial" w:hAnsi="Arial" w:cs="Arial"/>
          <w:sz w:val="24"/>
          <w:szCs w:val="24"/>
        </w:rPr>
        <w:t xml:space="preserve"> 201</w:t>
      </w:r>
      <w:r w:rsidR="00A8517E" w:rsidRPr="002305DF">
        <w:rPr>
          <w:rFonts w:ascii="Arial" w:hAnsi="Arial" w:cs="Arial"/>
          <w:sz w:val="24"/>
          <w:szCs w:val="24"/>
        </w:rPr>
        <w:t>9</w:t>
      </w:r>
      <w:r w:rsidRPr="002305DF">
        <w:rPr>
          <w:rFonts w:ascii="Arial" w:hAnsi="Arial" w:cs="Arial"/>
          <w:sz w:val="24"/>
          <w:szCs w:val="24"/>
        </w:rPr>
        <w:t xml:space="preserve"> года согласно приложению.</w:t>
      </w:r>
    </w:p>
    <w:p w:rsidR="00D75B20" w:rsidRPr="002305DF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5DF">
        <w:rPr>
          <w:rFonts w:ascii="Arial" w:hAnsi="Arial" w:cs="Arial"/>
          <w:sz w:val="24"/>
          <w:szCs w:val="24"/>
        </w:rPr>
        <w:t>2. Контроль исполнени</w:t>
      </w:r>
      <w:r w:rsidR="00FB656C" w:rsidRPr="002305DF">
        <w:rPr>
          <w:rFonts w:ascii="Arial" w:hAnsi="Arial" w:cs="Arial"/>
          <w:sz w:val="24"/>
          <w:szCs w:val="24"/>
        </w:rPr>
        <w:t>я</w:t>
      </w:r>
      <w:r w:rsidRPr="002305DF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75B20" w:rsidRPr="002305DF" w:rsidRDefault="00D75B20" w:rsidP="00C76F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5DF">
        <w:rPr>
          <w:rFonts w:ascii="Arial" w:hAnsi="Arial" w:cs="Arial"/>
          <w:sz w:val="24"/>
          <w:szCs w:val="24"/>
        </w:rPr>
        <w:t xml:space="preserve">3. Постановление вступает в силу после его официального опубликования </w:t>
      </w:r>
      <w:r w:rsidR="00574C52" w:rsidRPr="002305DF">
        <w:rPr>
          <w:rFonts w:ascii="Arial" w:hAnsi="Arial" w:cs="Arial"/>
          <w:sz w:val="24"/>
          <w:szCs w:val="24"/>
        </w:rPr>
        <w:t>в периодическом печатном издании «Ведомости Тасеевского сельсовета»</w:t>
      </w:r>
      <w:r w:rsidRPr="002305DF">
        <w:rPr>
          <w:rFonts w:ascii="Arial" w:hAnsi="Arial" w:cs="Arial"/>
          <w:sz w:val="24"/>
          <w:szCs w:val="24"/>
        </w:rPr>
        <w:t>.</w:t>
      </w:r>
    </w:p>
    <w:p w:rsidR="00FB656C" w:rsidRPr="002305DF" w:rsidRDefault="00FB656C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B20" w:rsidRPr="002305DF" w:rsidRDefault="00D75B20" w:rsidP="002305DF">
      <w:pPr>
        <w:pStyle w:val="ConsPlusNormal"/>
        <w:jc w:val="right"/>
        <w:rPr>
          <w:rFonts w:ascii="Arial" w:hAnsi="Arial" w:cs="Arial"/>
          <w:sz w:val="24"/>
          <w:szCs w:val="24"/>
        </w:rPr>
        <w:sectPr w:rsidR="00D75B20" w:rsidRPr="002305DF" w:rsidSect="002305DF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05DF">
        <w:rPr>
          <w:rFonts w:ascii="Arial" w:hAnsi="Arial" w:cs="Arial"/>
          <w:sz w:val="24"/>
          <w:szCs w:val="24"/>
        </w:rPr>
        <w:t xml:space="preserve">Глава </w:t>
      </w:r>
      <w:r w:rsidR="002305DF">
        <w:rPr>
          <w:rFonts w:ascii="Arial" w:hAnsi="Arial" w:cs="Arial"/>
          <w:sz w:val="24"/>
          <w:szCs w:val="24"/>
        </w:rPr>
        <w:t xml:space="preserve">Тасеевского сельсовета </w:t>
      </w:r>
      <w:r w:rsidR="00FE11CE" w:rsidRPr="002305DF">
        <w:rPr>
          <w:rFonts w:ascii="Arial" w:hAnsi="Arial" w:cs="Arial"/>
          <w:sz w:val="24"/>
          <w:szCs w:val="24"/>
        </w:rPr>
        <w:t>Я.А. Никоноров</w:t>
      </w:r>
    </w:p>
    <w:p w:rsidR="00FE11CE" w:rsidRPr="002305DF" w:rsidRDefault="00FE11CE" w:rsidP="00FE11C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2305DF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F81640" w:rsidRPr="002305DF">
        <w:rPr>
          <w:rFonts w:ascii="Arial" w:hAnsi="Arial" w:cs="Arial"/>
          <w:sz w:val="24"/>
          <w:szCs w:val="24"/>
        </w:rPr>
        <w:t>22.10</w:t>
      </w:r>
      <w:r w:rsidRPr="002305DF">
        <w:rPr>
          <w:rFonts w:ascii="Arial" w:hAnsi="Arial" w:cs="Arial"/>
          <w:sz w:val="24"/>
          <w:szCs w:val="24"/>
        </w:rPr>
        <w:t>.201</w:t>
      </w:r>
      <w:r w:rsidR="00A8517E" w:rsidRPr="002305DF">
        <w:rPr>
          <w:rFonts w:ascii="Arial" w:hAnsi="Arial" w:cs="Arial"/>
          <w:sz w:val="24"/>
          <w:szCs w:val="24"/>
        </w:rPr>
        <w:t>9</w:t>
      </w:r>
      <w:r w:rsidRPr="002305DF">
        <w:rPr>
          <w:rFonts w:ascii="Arial" w:hAnsi="Arial" w:cs="Arial"/>
          <w:sz w:val="24"/>
          <w:szCs w:val="24"/>
        </w:rPr>
        <w:t xml:space="preserve"> № </w:t>
      </w:r>
      <w:r w:rsidR="00F81640" w:rsidRPr="002305DF">
        <w:rPr>
          <w:rFonts w:ascii="Arial" w:hAnsi="Arial" w:cs="Arial"/>
          <w:sz w:val="24"/>
          <w:szCs w:val="24"/>
        </w:rPr>
        <w:t>204</w:t>
      </w:r>
    </w:p>
    <w:p w:rsidR="00D75B20" w:rsidRPr="002305DF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B20" w:rsidRPr="002305DF" w:rsidRDefault="00D75B20" w:rsidP="00D75B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28"/>
      <w:bookmarkEnd w:id="0"/>
      <w:r w:rsidRPr="002305DF">
        <w:rPr>
          <w:rFonts w:ascii="Arial" w:hAnsi="Arial" w:cs="Arial"/>
          <w:sz w:val="24"/>
          <w:szCs w:val="24"/>
        </w:rPr>
        <w:t>РАСЧЕТНАЯ СТОИМОСТЬ</w:t>
      </w:r>
      <w:r w:rsidR="00C27EE7" w:rsidRPr="002305DF">
        <w:rPr>
          <w:rFonts w:ascii="Arial" w:hAnsi="Arial" w:cs="Arial"/>
          <w:sz w:val="24"/>
          <w:szCs w:val="24"/>
        </w:rPr>
        <w:t xml:space="preserve"> </w:t>
      </w:r>
      <w:r w:rsidRPr="002305DF">
        <w:rPr>
          <w:rFonts w:ascii="Arial" w:hAnsi="Arial" w:cs="Arial"/>
          <w:sz w:val="24"/>
          <w:szCs w:val="24"/>
        </w:rPr>
        <w:t>ОДНОГО КВАДРАТНОГО МЕТРА ОБЩЕЙ ПЛОЩАДИ ЖИЛЫХ ПОМЕЩЕНИЙ</w:t>
      </w:r>
      <w:r w:rsidR="00FE11CE" w:rsidRPr="002305DF">
        <w:rPr>
          <w:rFonts w:ascii="Arial" w:hAnsi="Arial" w:cs="Arial"/>
          <w:sz w:val="24"/>
          <w:szCs w:val="24"/>
        </w:rPr>
        <w:t xml:space="preserve"> </w:t>
      </w:r>
      <w:r w:rsidRPr="002305DF">
        <w:rPr>
          <w:rFonts w:ascii="Arial" w:hAnsi="Arial" w:cs="Arial"/>
          <w:sz w:val="24"/>
          <w:szCs w:val="24"/>
        </w:rPr>
        <w:t xml:space="preserve">В ЦЕЛЯХ ПРИЗНАНИЯ ГРАЖДАН </w:t>
      </w:r>
      <w:proofErr w:type="gramStart"/>
      <w:r w:rsidRPr="002305DF">
        <w:rPr>
          <w:rFonts w:ascii="Arial" w:hAnsi="Arial" w:cs="Arial"/>
          <w:sz w:val="24"/>
          <w:szCs w:val="24"/>
        </w:rPr>
        <w:t>МАЛОИМУЩИМИ</w:t>
      </w:r>
      <w:proofErr w:type="gramEnd"/>
      <w:r w:rsidRPr="002305DF">
        <w:rPr>
          <w:rFonts w:ascii="Arial" w:hAnsi="Arial" w:cs="Arial"/>
          <w:sz w:val="24"/>
          <w:szCs w:val="24"/>
        </w:rPr>
        <w:t xml:space="preserve"> НА </w:t>
      </w:r>
      <w:r w:rsidR="009A2D76" w:rsidRPr="002305DF">
        <w:rPr>
          <w:rFonts w:ascii="Arial" w:hAnsi="Arial" w:cs="Arial"/>
          <w:sz w:val="24"/>
          <w:szCs w:val="24"/>
        </w:rPr>
        <w:t>4</w:t>
      </w:r>
      <w:r w:rsidRPr="002305DF">
        <w:rPr>
          <w:rFonts w:ascii="Arial" w:hAnsi="Arial" w:cs="Arial"/>
          <w:sz w:val="24"/>
          <w:szCs w:val="24"/>
        </w:rPr>
        <w:t>-й КВАРТАЛ</w:t>
      </w:r>
      <w:r w:rsidR="00FE11CE" w:rsidRPr="002305DF">
        <w:rPr>
          <w:rFonts w:ascii="Arial" w:hAnsi="Arial" w:cs="Arial"/>
          <w:sz w:val="24"/>
          <w:szCs w:val="24"/>
        </w:rPr>
        <w:t xml:space="preserve"> </w:t>
      </w:r>
      <w:r w:rsidRPr="002305DF">
        <w:rPr>
          <w:rFonts w:ascii="Arial" w:hAnsi="Arial" w:cs="Arial"/>
          <w:sz w:val="24"/>
          <w:szCs w:val="24"/>
        </w:rPr>
        <w:t>201</w:t>
      </w:r>
      <w:r w:rsidR="00A8517E" w:rsidRPr="002305DF">
        <w:rPr>
          <w:rFonts w:ascii="Arial" w:hAnsi="Arial" w:cs="Arial"/>
          <w:sz w:val="24"/>
          <w:szCs w:val="24"/>
        </w:rPr>
        <w:t>9</w:t>
      </w:r>
      <w:r w:rsidRPr="002305DF">
        <w:rPr>
          <w:rFonts w:ascii="Arial" w:hAnsi="Arial" w:cs="Arial"/>
          <w:sz w:val="24"/>
          <w:szCs w:val="24"/>
        </w:rPr>
        <w:t xml:space="preserve"> ГОДА</w:t>
      </w:r>
    </w:p>
    <w:p w:rsidR="00D75B20" w:rsidRPr="002305DF" w:rsidRDefault="00D75B20" w:rsidP="00D75B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2606"/>
        <w:gridCol w:w="3435"/>
      </w:tblGrid>
      <w:tr w:rsidR="00D75B20" w:rsidRPr="002305DF" w:rsidTr="0039407C">
        <w:tc>
          <w:tcPr>
            <w:tcW w:w="1813" w:type="pct"/>
          </w:tcPr>
          <w:p w:rsidR="00D75B20" w:rsidRPr="002305DF" w:rsidRDefault="00D75B20" w:rsidP="009A2D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2305DF">
              <w:rPr>
                <w:rFonts w:ascii="Arial" w:hAnsi="Arial" w:cs="Arial"/>
                <w:sz w:val="24"/>
                <w:szCs w:val="24"/>
              </w:rPr>
              <w:t xml:space="preserve">Средняя стоимость строительства 1 кв. м общей площади жилых помещений за </w:t>
            </w:r>
            <w:r w:rsidR="009A2D76" w:rsidRPr="002305DF">
              <w:rPr>
                <w:rFonts w:ascii="Arial" w:hAnsi="Arial" w:cs="Arial"/>
                <w:sz w:val="24"/>
                <w:szCs w:val="24"/>
              </w:rPr>
              <w:t>9</w:t>
            </w:r>
            <w:r w:rsidR="00FC6E5B" w:rsidRPr="00230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76" w:rsidRPr="002305DF">
              <w:rPr>
                <w:rFonts w:ascii="Arial" w:hAnsi="Arial" w:cs="Arial"/>
                <w:sz w:val="24"/>
                <w:szCs w:val="24"/>
              </w:rPr>
              <w:t>месяцев</w:t>
            </w:r>
            <w:r w:rsidR="00C76F9D" w:rsidRPr="002305D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2491A" w:rsidRPr="002305DF">
              <w:rPr>
                <w:rFonts w:ascii="Arial" w:hAnsi="Arial" w:cs="Arial"/>
                <w:sz w:val="24"/>
                <w:szCs w:val="24"/>
              </w:rPr>
              <w:t>9</w:t>
            </w:r>
            <w:r w:rsidRPr="002305DF">
              <w:rPr>
                <w:rFonts w:ascii="Arial" w:hAnsi="Arial" w:cs="Arial"/>
                <w:sz w:val="24"/>
                <w:szCs w:val="24"/>
              </w:rPr>
              <w:t xml:space="preserve"> года по Красноярскому краю </w:t>
            </w:r>
            <w:r w:rsidR="00837D74" w:rsidRPr="002305DF">
              <w:rPr>
                <w:rFonts w:ascii="Arial" w:hAnsi="Arial" w:cs="Arial"/>
                <w:sz w:val="24"/>
                <w:szCs w:val="24"/>
              </w:rPr>
              <w:t xml:space="preserve">в сельской местности </w:t>
            </w:r>
            <w:r w:rsidRPr="002305DF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  <w:tc>
          <w:tcPr>
            <w:tcW w:w="1375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Коэффициент, применяемый для расчета</w:t>
            </w:r>
          </w:p>
        </w:tc>
        <w:tc>
          <w:tcPr>
            <w:tcW w:w="1812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 xml:space="preserve">Расчетная стоимость 1 кв. м общей площади жилых помещений в целях признания граждан </w:t>
            </w:r>
            <w:proofErr w:type="gramStart"/>
            <w:r w:rsidRPr="002305DF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2305DF">
              <w:rPr>
                <w:rFonts w:ascii="Arial" w:hAnsi="Arial" w:cs="Arial"/>
                <w:sz w:val="24"/>
                <w:szCs w:val="24"/>
              </w:rPr>
              <w:t xml:space="preserve"> (руб. коп.)</w:t>
            </w:r>
          </w:p>
        </w:tc>
      </w:tr>
      <w:tr w:rsidR="00D75B20" w:rsidRPr="002305DF" w:rsidTr="0039407C">
        <w:tc>
          <w:tcPr>
            <w:tcW w:w="1813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5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B20" w:rsidRPr="002305DF" w:rsidTr="0039407C">
        <w:tc>
          <w:tcPr>
            <w:tcW w:w="1813" w:type="pct"/>
          </w:tcPr>
          <w:p w:rsidR="00D75B20" w:rsidRPr="002305DF" w:rsidRDefault="009A2D76" w:rsidP="00A76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42 71</w:t>
            </w:r>
            <w:r w:rsidR="00A76FB0" w:rsidRPr="002305DF">
              <w:rPr>
                <w:rFonts w:ascii="Arial" w:hAnsi="Arial" w:cs="Arial"/>
                <w:sz w:val="24"/>
                <w:szCs w:val="24"/>
              </w:rPr>
              <w:t>9</w:t>
            </w:r>
            <w:r w:rsidR="002054BD" w:rsidRPr="002305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75" w:type="pct"/>
          </w:tcPr>
          <w:p w:rsidR="00D75B20" w:rsidRPr="002305DF" w:rsidRDefault="00D75B20" w:rsidP="00D75B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812" w:type="pct"/>
          </w:tcPr>
          <w:p w:rsidR="00D75B20" w:rsidRPr="002305DF" w:rsidRDefault="009A2D76" w:rsidP="00A76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DF">
              <w:rPr>
                <w:rFonts w:ascii="Arial" w:hAnsi="Arial" w:cs="Arial"/>
                <w:sz w:val="24"/>
                <w:szCs w:val="24"/>
              </w:rPr>
              <w:t>34</w:t>
            </w:r>
            <w:r w:rsidR="00A76FB0" w:rsidRPr="002305DF">
              <w:rPr>
                <w:rFonts w:ascii="Arial" w:hAnsi="Arial" w:cs="Arial"/>
                <w:sz w:val="24"/>
                <w:szCs w:val="24"/>
              </w:rPr>
              <w:t> 175,20</w:t>
            </w:r>
          </w:p>
        </w:tc>
      </w:tr>
      <w:bookmarkEnd w:id="1"/>
    </w:tbl>
    <w:p w:rsidR="005A3306" w:rsidRPr="002305DF" w:rsidRDefault="005A3306" w:rsidP="00D75B20">
      <w:pPr>
        <w:rPr>
          <w:rFonts w:ascii="Arial" w:hAnsi="Arial" w:cs="Arial"/>
        </w:rPr>
      </w:pPr>
    </w:p>
    <w:sectPr w:rsidR="005A3306" w:rsidRPr="002305DF" w:rsidSect="00230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AE" w:rsidRDefault="00AF32AE" w:rsidP="00FB656C">
      <w:r>
        <w:separator/>
      </w:r>
    </w:p>
  </w:endnote>
  <w:endnote w:type="continuationSeparator" w:id="0">
    <w:p w:rsidR="00AF32AE" w:rsidRDefault="00AF32AE" w:rsidP="00F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7822"/>
      <w:docPartObj>
        <w:docPartGallery w:val="Page Numbers (Bottom of Page)"/>
        <w:docPartUnique/>
      </w:docPartObj>
    </w:sdtPr>
    <w:sdtEndPr/>
    <w:sdtContent>
      <w:p w:rsidR="00FB656C" w:rsidRDefault="00FB656C" w:rsidP="00C2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AE" w:rsidRDefault="00AF32AE" w:rsidP="00FB656C">
      <w:r>
        <w:separator/>
      </w:r>
    </w:p>
  </w:footnote>
  <w:footnote w:type="continuationSeparator" w:id="0">
    <w:p w:rsidR="00AF32AE" w:rsidRDefault="00AF32AE" w:rsidP="00FB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0"/>
    <w:rsid w:val="0008319A"/>
    <w:rsid w:val="000A08B6"/>
    <w:rsid w:val="00171581"/>
    <w:rsid w:val="00172F0B"/>
    <w:rsid w:val="001813A3"/>
    <w:rsid w:val="001952C4"/>
    <w:rsid w:val="002054BD"/>
    <w:rsid w:val="002305DF"/>
    <w:rsid w:val="002B043D"/>
    <w:rsid w:val="002B5BD3"/>
    <w:rsid w:val="002D6A5D"/>
    <w:rsid w:val="002E2C7D"/>
    <w:rsid w:val="00320C0D"/>
    <w:rsid w:val="003528DA"/>
    <w:rsid w:val="0039407C"/>
    <w:rsid w:val="003A3ADC"/>
    <w:rsid w:val="004078B1"/>
    <w:rsid w:val="00411AAC"/>
    <w:rsid w:val="00430A0E"/>
    <w:rsid w:val="0043326F"/>
    <w:rsid w:val="004453F3"/>
    <w:rsid w:val="005107E6"/>
    <w:rsid w:val="00574C52"/>
    <w:rsid w:val="005A3306"/>
    <w:rsid w:val="005F1544"/>
    <w:rsid w:val="005F5CAB"/>
    <w:rsid w:val="0061563A"/>
    <w:rsid w:val="00663BAE"/>
    <w:rsid w:val="0068485C"/>
    <w:rsid w:val="00731A8C"/>
    <w:rsid w:val="00837D74"/>
    <w:rsid w:val="00893109"/>
    <w:rsid w:val="008B286D"/>
    <w:rsid w:val="009179C0"/>
    <w:rsid w:val="00974345"/>
    <w:rsid w:val="009867B7"/>
    <w:rsid w:val="009A2D76"/>
    <w:rsid w:val="009A38F6"/>
    <w:rsid w:val="00A24603"/>
    <w:rsid w:val="00A643E2"/>
    <w:rsid w:val="00A709DA"/>
    <w:rsid w:val="00A76FB0"/>
    <w:rsid w:val="00A8517E"/>
    <w:rsid w:val="00AB6054"/>
    <w:rsid w:val="00AF32AE"/>
    <w:rsid w:val="00B2491A"/>
    <w:rsid w:val="00BC6CDB"/>
    <w:rsid w:val="00BE5390"/>
    <w:rsid w:val="00C10E67"/>
    <w:rsid w:val="00C27EE7"/>
    <w:rsid w:val="00C76F9D"/>
    <w:rsid w:val="00D51079"/>
    <w:rsid w:val="00D75B20"/>
    <w:rsid w:val="00DF5891"/>
    <w:rsid w:val="00EC671A"/>
    <w:rsid w:val="00ED2F7B"/>
    <w:rsid w:val="00EE5EF5"/>
    <w:rsid w:val="00F81640"/>
    <w:rsid w:val="00FB656C"/>
    <w:rsid w:val="00FC6E5B"/>
    <w:rsid w:val="00FD7E3C"/>
    <w:rsid w:val="00FE11CE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7DD3FF388BDDE186281B462902DAAB95384FD4AF48702862F2FD2AB285AFDI1Z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7DD3FF388BDDE186281B462902DAAB95384FD49F98A078D2272D8A37156FF14IA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5625-E773-4E09-8E69-A8143345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37</cp:revision>
  <cp:lastPrinted>2019-11-06T05:27:00Z</cp:lastPrinted>
  <dcterms:created xsi:type="dcterms:W3CDTF">2017-03-16T04:25:00Z</dcterms:created>
  <dcterms:modified xsi:type="dcterms:W3CDTF">2019-11-07T02:24:00Z</dcterms:modified>
</cp:coreProperties>
</file>